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47C" w:rsidRPr="00743EC9" w:rsidRDefault="00F6347C" w:rsidP="00CD46F5">
      <w:pPr>
        <w:jc w:val="center"/>
        <w:rPr>
          <w:rFonts w:ascii="Arial" w:hAnsi="Arial" w:cs="Arial"/>
          <w:b/>
          <w:sz w:val="56"/>
        </w:rPr>
      </w:pPr>
      <w:r w:rsidRPr="00743EC9">
        <w:rPr>
          <w:rFonts w:ascii="Arial" w:hAnsi="Arial" w:cs="Arial"/>
          <w:b/>
          <w:sz w:val="56"/>
        </w:rPr>
        <w:t>Lothian Centre for Inclusive Living</w:t>
      </w:r>
    </w:p>
    <w:p w:rsidR="00111EC6" w:rsidRPr="00743EC9" w:rsidRDefault="00111EC6" w:rsidP="00CD46F5">
      <w:pPr>
        <w:jc w:val="center"/>
        <w:rPr>
          <w:rFonts w:ascii="Arial" w:hAnsi="Arial" w:cs="Arial"/>
          <w:b/>
          <w:sz w:val="56"/>
        </w:rPr>
      </w:pPr>
    </w:p>
    <w:p w:rsidR="00F6347C" w:rsidRPr="00743EC9" w:rsidRDefault="00F6347C" w:rsidP="00CD46F5">
      <w:pPr>
        <w:jc w:val="center"/>
        <w:rPr>
          <w:rFonts w:ascii="Arial" w:hAnsi="Arial" w:cs="Arial"/>
          <w:sz w:val="52"/>
          <w:szCs w:val="48"/>
        </w:rPr>
      </w:pPr>
      <w:r w:rsidRPr="00743EC9">
        <w:rPr>
          <w:rFonts w:ascii="Arial" w:hAnsi="Arial" w:cs="Arial"/>
          <w:sz w:val="52"/>
          <w:szCs w:val="48"/>
        </w:rPr>
        <w:t>30</w:t>
      </w:r>
      <w:r w:rsidRPr="00743EC9">
        <w:rPr>
          <w:rFonts w:ascii="Arial" w:hAnsi="Arial" w:cs="Arial"/>
          <w:sz w:val="52"/>
          <w:szCs w:val="48"/>
          <w:vertAlign w:val="superscript"/>
        </w:rPr>
        <w:t>th</w:t>
      </w:r>
      <w:r w:rsidRPr="00743EC9">
        <w:rPr>
          <w:rFonts w:ascii="Arial" w:hAnsi="Arial" w:cs="Arial"/>
          <w:sz w:val="52"/>
          <w:szCs w:val="48"/>
        </w:rPr>
        <w:t xml:space="preserve"> Anniversary Celebration</w:t>
      </w:r>
    </w:p>
    <w:p w:rsidR="00111EC6" w:rsidRPr="00743EC9" w:rsidRDefault="00111EC6" w:rsidP="00CD46F5">
      <w:pPr>
        <w:jc w:val="center"/>
        <w:rPr>
          <w:rFonts w:ascii="Arial" w:hAnsi="Arial" w:cs="Arial"/>
          <w:sz w:val="44"/>
        </w:rPr>
      </w:pPr>
    </w:p>
    <w:p w:rsidR="00F6347C" w:rsidRPr="00743EC9" w:rsidRDefault="00F6347C" w:rsidP="00CD46F5">
      <w:pPr>
        <w:jc w:val="center"/>
        <w:rPr>
          <w:rFonts w:ascii="Arial" w:hAnsi="Arial" w:cs="Arial"/>
          <w:sz w:val="48"/>
        </w:rPr>
      </w:pPr>
      <w:r w:rsidRPr="00743EC9">
        <w:rPr>
          <w:rFonts w:ascii="Arial" w:hAnsi="Arial" w:cs="Arial"/>
          <w:sz w:val="48"/>
        </w:rPr>
        <w:t>1991 – 2021</w:t>
      </w:r>
    </w:p>
    <w:p w:rsidR="00F6347C" w:rsidRPr="00743EC9" w:rsidRDefault="00CD46F5" w:rsidP="00CD46F5">
      <w:pPr>
        <w:jc w:val="center"/>
        <w:rPr>
          <w:rFonts w:ascii="Arial" w:hAnsi="Arial" w:cs="Arial"/>
          <w:sz w:val="44"/>
        </w:rPr>
      </w:pPr>
      <w:r w:rsidRPr="00743EC9">
        <w:rPr>
          <w:rFonts w:ascii="Arial" w:hAnsi="Arial" w:cs="Arial"/>
          <w:noProof/>
          <w:lang w:eastAsia="en-GB"/>
        </w:rPr>
        <w:drawing>
          <wp:inline distT="0" distB="0" distL="0" distR="0" wp14:anchorId="4E3E8C0D" wp14:editId="508FAEC8">
            <wp:extent cx="234315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O LCIL Transparent RGB Squa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153" cy="2343153"/>
                    </a:xfrm>
                    <a:prstGeom prst="rect">
                      <a:avLst/>
                    </a:prstGeom>
                  </pic:spPr>
                </pic:pic>
              </a:graphicData>
            </a:graphic>
          </wp:inline>
        </w:drawing>
      </w:r>
      <w:r w:rsidR="00F6347C" w:rsidRPr="00743EC9">
        <w:rPr>
          <w:rFonts w:ascii="Arial" w:hAnsi="Arial" w:cs="Arial"/>
          <w:sz w:val="44"/>
        </w:rPr>
        <w:br w:type="page"/>
      </w:r>
    </w:p>
    <w:sdt>
      <w:sdtPr>
        <w:rPr>
          <w:rFonts w:ascii="Arial" w:hAnsi="Arial"/>
          <w:color w:val="auto"/>
          <w:sz w:val="22"/>
          <w:szCs w:val="22"/>
          <w:lang w:val="en-GB"/>
        </w:rPr>
        <w:id w:val="363411741"/>
        <w:docPartObj>
          <w:docPartGallery w:val="Table of Contents"/>
          <w:docPartUnique/>
        </w:docPartObj>
      </w:sdtPr>
      <w:sdtEndPr>
        <w:rPr>
          <w:bCs/>
          <w:noProof/>
        </w:rPr>
      </w:sdtEndPr>
      <w:sdtContent>
        <w:p w:rsidR="00752829" w:rsidRPr="00743EC9" w:rsidRDefault="00A848B2" w:rsidP="00111EC6">
          <w:pPr>
            <w:pStyle w:val="TOCHeading"/>
            <w:rPr>
              <w:rFonts w:ascii="Arial" w:hAnsi="Arial"/>
              <w:b w:val="0"/>
              <w:sz w:val="22"/>
              <w:szCs w:val="28"/>
            </w:rPr>
          </w:pPr>
          <w:r w:rsidRPr="00743EC9">
            <w:rPr>
              <w:rFonts w:ascii="Arial" w:hAnsi="Arial"/>
              <w:sz w:val="36"/>
            </w:rPr>
            <w:t xml:space="preserve">Table of </w:t>
          </w:r>
          <w:bookmarkStart w:id="0" w:name="_GoBack"/>
          <w:bookmarkEnd w:id="0"/>
          <w:r w:rsidRPr="00743EC9">
            <w:rPr>
              <w:rFonts w:ascii="Arial" w:hAnsi="Arial"/>
              <w:sz w:val="36"/>
            </w:rPr>
            <w:t>Contents</w:t>
          </w:r>
        </w:p>
        <w:p w:rsidR="00111EC6" w:rsidRPr="00743EC9" w:rsidRDefault="00A848B2">
          <w:pPr>
            <w:pStyle w:val="TOC1"/>
            <w:tabs>
              <w:tab w:val="right" w:leader="dot" w:pos="9016"/>
            </w:tabs>
            <w:rPr>
              <w:rFonts w:ascii="Arial" w:eastAsiaTheme="minorEastAsia" w:hAnsi="Arial" w:cs="Arial"/>
              <w:noProof/>
              <w:sz w:val="28"/>
              <w:szCs w:val="28"/>
              <w:lang w:eastAsia="en-GB"/>
            </w:rPr>
          </w:pPr>
          <w:r w:rsidRPr="00743EC9">
            <w:rPr>
              <w:rFonts w:ascii="Arial" w:hAnsi="Arial" w:cs="Arial"/>
              <w:sz w:val="28"/>
              <w:szCs w:val="28"/>
            </w:rPr>
            <w:fldChar w:fldCharType="begin"/>
          </w:r>
          <w:r w:rsidRPr="00743EC9">
            <w:rPr>
              <w:rFonts w:ascii="Arial" w:hAnsi="Arial" w:cs="Arial"/>
              <w:sz w:val="28"/>
              <w:szCs w:val="28"/>
            </w:rPr>
            <w:instrText xml:space="preserve"> TOC \o "1-3" \h \z \u </w:instrText>
          </w:r>
          <w:r w:rsidRPr="00743EC9">
            <w:rPr>
              <w:rFonts w:ascii="Arial" w:hAnsi="Arial" w:cs="Arial"/>
              <w:sz w:val="28"/>
              <w:szCs w:val="28"/>
            </w:rPr>
            <w:fldChar w:fldCharType="separate"/>
          </w:r>
          <w:hyperlink w:anchor="_Toc87619327" w:history="1">
            <w:r w:rsidR="00111EC6" w:rsidRPr="00743EC9">
              <w:rPr>
                <w:rStyle w:val="Hyperlink"/>
                <w:rFonts w:ascii="Arial" w:hAnsi="Arial" w:cs="Arial"/>
                <w:noProof/>
                <w:sz w:val="28"/>
                <w:szCs w:val="28"/>
              </w:rPr>
              <w:t>Early History</w:t>
            </w:r>
            <w:r w:rsidR="00111EC6" w:rsidRPr="00743EC9">
              <w:rPr>
                <w:rFonts w:ascii="Arial" w:hAnsi="Arial" w:cs="Arial"/>
                <w:noProof/>
                <w:webHidden/>
                <w:sz w:val="28"/>
                <w:szCs w:val="28"/>
              </w:rPr>
              <w:tab/>
            </w:r>
            <w:r w:rsidR="00111EC6" w:rsidRPr="00743EC9">
              <w:rPr>
                <w:rFonts w:ascii="Arial" w:hAnsi="Arial" w:cs="Arial"/>
                <w:noProof/>
                <w:webHidden/>
                <w:sz w:val="28"/>
                <w:szCs w:val="28"/>
              </w:rPr>
              <w:fldChar w:fldCharType="begin"/>
            </w:r>
            <w:r w:rsidR="00111EC6" w:rsidRPr="00743EC9">
              <w:rPr>
                <w:rFonts w:ascii="Arial" w:hAnsi="Arial" w:cs="Arial"/>
                <w:noProof/>
                <w:webHidden/>
                <w:sz w:val="28"/>
                <w:szCs w:val="28"/>
              </w:rPr>
              <w:instrText xml:space="preserve"> PAGEREF _Toc87619327 \h </w:instrText>
            </w:r>
            <w:r w:rsidR="00111EC6" w:rsidRPr="00743EC9">
              <w:rPr>
                <w:rFonts w:ascii="Arial" w:hAnsi="Arial" w:cs="Arial"/>
                <w:noProof/>
                <w:webHidden/>
                <w:sz w:val="28"/>
                <w:szCs w:val="28"/>
              </w:rPr>
            </w:r>
            <w:r w:rsidR="00111EC6" w:rsidRPr="00743EC9">
              <w:rPr>
                <w:rFonts w:ascii="Arial" w:hAnsi="Arial" w:cs="Arial"/>
                <w:noProof/>
                <w:webHidden/>
                <w:sz w:val="28"/>
                <w:szCs w:val="28"/>
              </w:rPr>
              <w:fldChar w:fldCharType="separate"/>
            </w:r>
            <w:r w:rsidR="002A3C9F">
              <w:rPr>
                <w:rFonts w:ascii="Arial" w:hAnsi="Arial" w:cs="Arial"/>
                <w:noProof/>
                <w:webHidden/>
                <w:sz w:val="28"/>
                <w:szCs w:val="28"/>
              </w:rPr>
              <w:t>2</w:t>
            </w:r>
            <w:r w:rsidR="00111EC6" w:rsidRPr="00743EC9">
              <w:rPr>
                <w:rFonts w:ascii="Arial" w:hAnsi="Arial" w:cs="Arial"/>
                <w:noProof/>
                <w:webHidden/>
                <w:sz w:val="28"/>
                <w:szCs w:val="28"/>
              </w:rPr>
              <w:fldChar w:fldCharType="end"/>
            </w:r>
          </w:hyperlink>
        </w:p>
        <w:p w:rsidR="00111EC6" w:rsidRPr="00743EC9" w:rsidRDefault="00111EC6">
          <w:pPr>
            <w:pStyle w:val="TOC2"/>
            <w:rPr>
              <w:rFonts w:eastAsiaTheme="minorEastAsia"/>
              <w:b w:val="0"/>
              <w:bCs w:val="0"/>
              <w:lang w:eastAsia="en-GB"/>
            </w:rPr>
          </w:pPr>
          <w:hyperlink w:anchor="_Toc87619328" w:history="1">
            <w:r w:rsidRPr="00743EC9">
              <w:rPr>
                <w:rStyle w:val="Hyperlink"/>
                <w:b w:val="0"/>
              </w:rPr>
              <w:t>The Movement that Changed Everything</w:t>
            </w:r>
            <w:r w:rsidRPr="00743EC9">
              <w:rPr>
                <w:b w:val="0"/>
                <w:webHidden/>
              </w:rPr>
              <w:tab/>
            </w:r>
            <w:r w:rsidRPr="00743EC9">
              <w:rPr>
                <w:b w:val="0"/>
                <w:webHidden/>
              </w:rPr>
              <w:fldChar w:fldCharType="begin"/>
            </w:r>
            <w:r w:rsidRPr="00743EC9">
              <w:rPr>
                <w:b w:val="0"/>
                <w:webHidden/>
              </w:rPr>
              <w:instrText xml:space="preserve"> PAGEREF _Toc87619328 \h </w:instrText>
            </w:r>
            <w:r w:rsidRPr="00743EC9">
              <w:rPr>
                <w:b w:val="0"/>
                <w:webHidden/>
              </w:rPr>
            </w:r>
            <w:r w:rsidRPr="00743EC9">
              <w:rPr>
                <w:b w:val="0"/>
                <w:webHidden/>
              </w:rPr>
              <w:fldChar w:fldCharType="separate"/>
            </w:r>
            <w:r w:rsidR="002A3C9F">
              <w:rPr>
                <w:b w:val="0"/>
                <w:webHidden/>
              </w:rPr>
              <w:t>2</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29" w:history="1">
            <w:r w:rsidRPr="00743EC9">
              <w:rPr>
                <w:rStyle w:val="Hyperlink"/>
                <w:b w:val="0"/>
              </w:rPr>
              <w:t>The Scottish Movement</w:t>
            </w:r>
            <w:r w:rsidRPr="00743EC9">
              <w:rPr>
                <w:b w:val="0"/>
                <w:webHidden/>
              </w:rPr>
              <w:tab/>
            </w:r>
            <w:r w:rsidRPr="00743EC9">
              <w:rPr>
                <w:b w:val="0"/>
                <w:webHidden/>
              </w:rPr>
              <w:fldChar w:fldCharType="begin"/>
            </w:r>
            <w:r w:rsidRPr="00743EC9">
              <w:rPr>
                <w:b w:val="0"/>
                <w:webHidden/>
              </w:rPr>
              <w:instrText xml:space="preserve"> PAGEREF _Toc87619329 \h </w:instrText>
            </w:r>
            <w:r w:rsidRPr="00743EC9">
              <w:rPr>
                <w:b w:val="0"/>
                <w:webHidden/>
              </w:rPr>
            </w:r>
            <w:r w:rsidRPr="00743EC9">
              <w:rPr>
                <w:b w:val="0"/>
                <w:webHidden/>
              </w:rPr>
              <w:fldChar w:fldCharType="separate"/>
            </w:r>
            <w:r w:rsidR="002A3C9F">
              <w:rPr>
                <w:b w:val="0"/>
                <w:webHidden/>
              </w:rPr>
              <w:t>2</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30" w:history="1">
            <w:r w:rsidRPr="00743EC9">
              <w:rPr>
                <w:rStyle w:val="Hyperlink"/>
                <w:b w:val="0"/>
              </w:rPr>
              <w:t>Establishing the Lothian Centre for Integrated Living</w:t>
            </w:r>
            <w:r w:rsidRPr="00743EC9">
              <w:rPr>
                <w:b w:val="0"/>
                <w:webHidden/>
              </w:rPr>
              <w:tab/>
            </w:r>
            <w:r w:rsidRPr="00743EC9">
              <w:rPr>
                <w:b w:val="0"/>
                <w:webHidden/>
              </w:rPr>
              <w:fldChar w:fldCharType="begin"/>
            </w:r>
            <w:r w:rsidRPr="00743EC9">
              <w:rPr>
                <w:b w:val="0"/>
                <w:webHidden/>
              </w:rPr>
              <w:instrText xml:space="preserve"> PAGEREF _Toc87619330 \h </w:instrText>
            </w:r>
            <w:r w:rsidRPr="00743EC9">
              <w:rPr>
                <w:b w:val="0"/>
                <w:webHidden/>
              </w:rPr>
            </w:r>
            <w:r w:rsidRPr="00743EC9">
              <w:rPr>
                <w:b w:val="0"/>
                <w:webHidden/>
              </w:rPr>
              <w:fldChar w:fldCharType="separate"/>
            </w:r>
            <w:r w:rsidR="002A3C9F">
              <w:rPr>
                <w:b w:val="0"/>
                <w:webHidden/>
              </w:rPr>
              <w:t>2</w:t>
            </w:r>
            <w:r w:rsidRPr="00743EC9">
              <w:rPr>
                <w:b w:val="0"/>
                <w:webHidden/>
              </w:rPr>
              <w:fldChar w:fldCharType="end"/>
            </w:r>
          </w:hyperlink>
        </w:p>
        <w:p w:rsidR="00111EC6" w:rsidRPr="00743EC9" w:rsidRDefault="00111EC6">
          <w:pPr>
            <w:pStyle w:val="TOC1"/>
            <w:tabs>
              <w:tab w:val="right" w:leader="dot" w:pos="9016"/>
            </w:tabs>
            <w:rPr>
              <w:rFonts w:ascii="Arial" w:eastAsiaTheme="minorEastAsia" w:hAnsi="Arial" w:cs="Arial"/>
              <w:noProof/>
              <w:sz w:val="28"/>
              <w:szCs w:val="28"/>
              <w:lang w:eastAsia="en-GB"/>
            </w:rPr>
          </w:pPr>
          <w:hyperlink w:anchor="_Toc87619331" w:history="1">
            <w:r w:rsidRPr="00743EC9">
              <w:rPr>
                <w:rStyle w:val="Hyperlink"/>
                <w:rFonts w:ascii="Arial" w:hAnsi="Arial" w:cs="Arial"/>
                <w:noProof/>
                <w:sz w:val="28"/>
                <w:szCs w:val="28"/>
              </w:rPr>
              <w:t>Modern History</w:t>
            </w:r>
            <w:r w:rsidRPr="00743EC9">
              <w:rPr>
                <w:rFonts w:ascii="Arial" w:hAnsi="Arial" w:cs="Arial"/>
                <w:noProof/>
                <w:webHidden/>
                <w:sz w:val="28"/>
                <w:szCs w:val="28"/>
              </w:rPr>
              <w:tab/>
            </w:r>
            <w:r w:rsidRPr="00743EC9">
              <w:rPr>
                <w:rFonts w:ascii="Arial" w:hAnsi="Arial" w:cs="Arial"/>
                <w:noProof/>
                <w:webHidden/>
                <w:sz w:val="28"/>
                <w:szCs w:val="28"/>
              </w:rPr>
              <w:fldChar w:fldCharType="begin"/>
            </w:r>
            <w:r w:rsidRPr="00743EC9">
              <w:rPr>
                <w:rFonts w:ascii="Arial" w:hAnsi="Arial" w:cs="Arial"/>
                <w:noProof/>
                <w:webHidden/>
                <w:sz w:val="28"/>
                <w:szCs w:val="28"/>
              </w:rPr>
              <w:instrText xml:space="preserve"> PAGEREF _Toc87619331 \h </w:instrText>
            </w:r>
            <w:r w:rsidRPr="00743EC9">
              <w:rPr>
                <w:rFonts w:ascii="Arial" w:hAnsi="Arial" w:cs="Arial"/>
                <w:noProof/>
                <w:webHidden/>
                <w:sz w:val="28"/>
                <w:szCs w:val="28"/>
              </w:rPr>
            </w:r>
            <w:r w:rsidRPr="00743EC9">
              <w:rPr>
                <w:rFonts w:ascii="Arial" w:hAnsi="Arial" w:cs="Arial"/>
                <w:noProof/>
                <w:webHidden/>
                <w:sz w:val="28"/>
                <w:szCs w:val="28"/>
              </w:rPr>
              <w:fldChar w:fldCharType="separate"/>
            </w:r>
            <w:r w:rsidR="002A3C9F">
              <w:rPr>
                <w:rFonts w:ascii="Arial" w:hAnsi="Arial" w:cs="Arial"/>
                <w:noProof/>
                <w:webHidden/>
                <w:sz w:val="28"/>
                <w:szCs w:val="28"/>
              </w:rPr>
              <w:t>3</w:t>
            </w:r>
            <w:r w:rsidRPr="00743EC9">
              <w:rPr>
                <w:rFonts w:ascii="Arial" w:hAnsi="Arial" w:cs="Arial"/>
                <w:noProof/>
                <w:webHidden/>
                <w:sz w:val="28"/>
                <w:szCs w:val="28"/>
              </w:rPr>
              <w:fldChar w:fldCharType="end"/>
            </w:r>
          </w:hyperlink>
        </w:p>
        <w:p w:rsidR="00111EC6" w:rsidRPr="00743EC9" w:rsidRDefault="00111EC6">
          <w:pPr>
            <w:pStyle w:val="TOC2"/>
            <w:rPr>
              <w:rFonts w:eastAsiaTheme="minorEastAsia"/>
              <w:b w:val="0"/>
              <w:bCs w:val="0"/>
              <w:lang w:eastAsia="en-GB"/>
            </w:rPr>
          </w:pPr>
          <w:hyperlink w:anchor="_Toc87619332" w:history="1">
            <w:r w:rsidRPr="00743EC9">
              <w:rPr>
                <w:rStyle w:val="Hyperlink"/>
                <w:b w:val="0"/>
              </w:rPr>
              <w:t>LCiL from 1991 to 2012</w:t>
            </w:r>
            <w:r w:rsidRPr="00743EC9">
              <w:rPr>
                <w:b w:val="0"/>
                <w:webHidden/>
              </w:rPr>
              <w:tab/>
            </w:r>
            <w:r w:rsidRPr="00743EC9">
              <w:rPr>
                <w:b w:val="0"/>
                <w:webHidden/>
              </w:rPr>
              <w:fldChar w:fldCharType="begin"/>
            </w:r>
            <w:r w:rsidRPr="00743EC9">
              <w:rPr>
                <w:b w:val="0"/>
                <w:webHidden/>
              </w:rPr>
              <w:instrText xml:space="preserve"> PAGEREF _Toc87619332 \h </w:instrText>
            </w:r>
            <w:r w:rsidRPr="00743EC9">
              <w:rPr>
                <w:b w:val="0"/>
                <w:webHidden/>
              </w:rPr>
            </w:r>
            <w:r w:rsidRPr="00743EC9">
              <w:rPr>
                <w:b w:val="0"/>
                <w:webHidden/>
              </w:rPr>
              <w:fldChar w:fldCharType="separate"/>
            </w:r>
            <w:r w:rsidR="002A3C9F">
              <w:rPr>
                <w:b w:val="0"/>
                <w:webHidden/>
              </w:rPr>
              <w:t>3</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33" w:history="1">
            <w:r w:rsidRPr="00743EC9">
              <w:rPr>
                <w:rStyle w:val="Hyperlink"/>
                <w:b w:val="0"/>
              </w:rPr>
              <w:t>The Introduction of Self-Directed Support</w:t>
            </w:r>
            <w:r w:rsidRPr="00743EC9">
              <w:rPr>
                <w:b w:val="0"/>
                <w:webHidden/>
              </w:rPr>
              <w:tab/>
            </w:r>
            <w:r w:rsidRPr="00743EC9">
              <w:rPr>
                <w:b w:val="0"/>
                <w:webHidden/>
              </w:rPr>
              <w:fldChar w:fldCharType="begin"/>
            </w:r>
            <w:r w:rsidRPr="00743EC9">
              <w:rPr>
                <w:b w:val="0"/>
                <w:webHidden/>
              </w:rPr>
              <w:instrText xml:space="preserve"> PAGEREF _Toc87619333 \h </w:instrText>
            </w:r>
            <w:r w:rsidRPr="00743EC9">
              <w:rPr>
                <w:b w:val="0"/>
                <w:webHidden/>
              </w:rPr>
            </w:r>
            <w:r w:rsidRPr="00743EC9">
              <w:rPr>
                <w:b w:val="0"/>
                <w:webHidden/>
              </w:rPr>
              <w:fldChar w:fldCharType="separate"/>
            </w:r>
            <w:r w:rsidR="002A3C9F">
              <w:rPr>
                <w:b w:val="0"/>
                <w:webHidden/>
              </w:rPr>
              <w:t>3</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34" w:history="1">
            <w:r w:rsidRPr="00743EC9">
              <w:rPr>
                <w:rStyle w:val="Hyperlink"/>
                <w:b w:val="0"/>
              </w:rPr>
              <w:t>Recent History</w:t>
            </w:r>
            <w:r w:rsidRPr="00743EC9">
              <w:rPr>
                <w:b w:val="0"/>
                <w:webHidden/>
              </w:rPr>
              <w:tab/>
            </w:r>
            <w:r w:rsidRPr="00743EC9">
              <w:rPr>
                <w:b w:val="0"/>
                <w:webHidden/>
              </w:rPr>
              <w:fldChar w:fldCharType="begin"/>
            </w:r>
            <w:r w:rsidRPr="00743EC9">
              <w:rPr>
                <w:b w:val="0"/>
                <w:webHidden/>
              </w:rPr>
              <w:instrText xml:space="preserve"> PAGEREF _Toc87619334 \h </w:instrText>
            </w:r>
            <w:r w:rsidRPr="00743EC9">
              <w:rPr>
                <w:b w:val="0"/>
                <w:webHidden/>
              </w:rPr>
            </w:r>
            <w:r w:rsidRPr="00743EC9">
              <w:rPr>
                <w:b w:val="0"/>
                <w:webHidden/>
              </w:rPr>
              <w:fldChar w:fldCharType="separate"/>
            </w:r>
            <w:r w:rsidR="002A3C9F">
              <w:rPr>
                <w:b w:val="0"/>
                <w:webHidden/>
              </w:rPr>
              <w:t>3</w:t>
            </w:r>
            <w:r w:rsidRPr="00743EC9">
              <w:rPr>
                <w:b w:val="0"/>
                <w:webHidden/>
              </w:rPr>
              <w:fldChar w:fldCharType="end"/>
            </w:r>
          </w:hyperlink>
        </w:p>
        <w:p w:rsidR="00111EC6" w:rsidRPr="00743EC9" w:rsidRDefault="00111EC6">
          <w:pPr>
            <w:pStyle w:val="TOC1"/>
            <w:tabs>
              <w:tab w:val="right" w:leader="dot" w:pos="9016"/>
            </w:tabs>
            <w:rPr>
              <w:rFonts w:ascii="Arial" w:eastAsiaTheme="minorEastAsia" w:hAnsi="Arial" w:cs="Arial"/>
              <w:noProof/>
              <w:sz w:val="28"/>
              <w:szCs w:val="28"/>
              <w:lang w:eastAsia="en-GB"/>
            </w:rPr>
          </w:pPr>
          <w:hyperlink w:anchor="_Toc87619335" w:history="1">
            <w:r w:rsidRPr="00743EC9">
              <w:rPr>
                <w:rStyle w:val="Hyperlink"/>
                <w:rFonts w:ascii="Arial" w:hAnsi="Arial" w:cs="Arial"/>
                <w:noProof/>
                <w:sz w:val="28"/>
                <w:szCs w:val="28"/>
              </w:rPr>
              <w:t>Our Team</w:t>
            </w:r>
            <w:r w:rsidRPr="00743EC9">
              <w:rPr>
                <w:rFonts w:ascii="Arial" w:hAnsi="Arial" w:cs="Arial"/>
                <w:noProof/>
                <w:webHidden/>
                <w:sz w:val="28"/>
                <w:szCs w:val="28"/>
              </w:rPr>
              <w:tab/>
            </w:r>
            <w:r w:rsidRPr="00743EC9">
              <w:rPr>
                <w:rFonts w:ascii="Arial" w:hAnsi="Arial" w:cs="Arial"/>
                <w:noProof/>
                <w:webHidden/>
                <w:sz w:val="28"/>
                <w:szCs w:val="28"/>
              </w:rPr>
              <w:fldChar w:fldCharType="begin"/>
            </w:r>
            <w:r w:rsidRPr="00743EC9">
              <w:rPr>
                <w:rFonts w:ascii="Arial" w:hAnsi="Arial" w:cs="Arial"/>
                <w:noProof/>
                <w:webHidden/>
                <w:sz w:val="28"/>
                <w:szCs w:val="28"/>
              </w:rPr>
              <w:instrText xml:space="preserve"> PAGEREF _Toc87619335 \h </w:instrText>
            </w:r>
            <w:r w:rsidRPr="00743EC9">
              <w:rPr>
                <w:rFonts w:ascii="Arial" w:hAnsi="Arial" w:cs="Arial"/>
                <w:noProof/>
                <w:webHidden/>
                <w:sz w:val="28"/>
                <w:szCs w:val="28"/>
              </w:rPr>
            </w:r>
            <w:r w:rsidRPr="00743EC9">
              <w:rPr>
                <w:rFonts w:ascii="Arial" w:hAnsi="Arial" w:cs="Arial"/>
                <w:noProof/>
                <w:webHidden/>
                <w:sz w:val="28"/>
                <w:szCs w:val="28"/>
              </w:rPr>
              <w:fldChar w:fldCharType="separate"/>
            </w:r>
            <w:r w:rsidR="002A3C9F">
              <w:rPr>
                <w:rFonts w:ascii="Arial" w:hAnsi="Arial" w:cs="Arial"/>
                <w:noProof/>
                <w:webHidden/>
                <w:sz w:val="28"/>
                <w:szCs w:val="28"/>
              </w:rPr>
              <w:t>4</w:t>
            </w:r>
            <w:r w:rsidRPr="00743EC9">
              <w:rPr>
                <w:rFonts w:ascii="Arial" w:hAnsi="Arial" w:cs="Arial"/>
                <w:noProof/>
                <w:webHidden/>
                <w:sz w:val="28"/>
                <w:szCs w:val="28"/>
              </w:rPr>
              <w:fldChar w:fldCharType="end"/>
            </w:r>
          </w:hyperlink>
        </w:p>
        <w:p w:rsidR="00111EC6" w:rsidRPr="00743EC9" w:rsidRDefault="00111EC6">
          <w:pPr>
            <w:pStyle w:val="TOC2"/>
            <w:rPr>
              <w:rFonts w:eastAsiaTheme="minorEastAsia"/>
              <w:b w:val="0"/>
              <w:bCs w:val="0"/>
              <w:lang w:eastAsia="en-GB"/>
            </w:rPr>
          </w:pPr>
          <w:hyperlink w:anchor="_Toc87619336" w:history="1">
            <w:r w:rsidRPr="00743EC9">
              <w:rPr>
                <w:rStyle w:val="Hyperlink"/>
                <w:b w:val="0"/>
              </w:rPr>
              <w:t>Members of the board</w:t>
            </w:r>
            <w:r w:rsidRPr="00743EC9">
              <w:rPr>
                <w:b w:val="0"/>
                <w:webHidden/>
              </w:rPr>
              <w:tab/>
            </w:r>
            <w:r w:rsidRPr="00743EC9">
              <w:rPr>
                <w:b w:val="0"/>
                <w:webHidden/>
              </w:rPr>
              <w:fldChar w:fldCharType="begin"/>
            </w:r>
            <w:r w:rsidRPr="00743EC9">
              <w:rPr>
                <w:b w:val="0"/>
                <w:webHidden/>
              </w:rPr>
              <w:instrText xml:space="preserve"> PAGEREF _Toc87619336 \h </w:instrText>
            </w:r>
            <w:r w:rsidRPr="00743EC9">
              <w:rPr>
                <w:b w:val="0"/>
                <w:webHidden/>
              </w:rPr>
            </w:r>
            <w:r w:rsidRPr="00743EC9">
              <w:rPr>
                <w:b w:val="0"/>
                <w:webHidden/>
              </w:rPr>
              <w:fldChar w:fldCharType="separate"/>
            </w:r>
            <w:r w:rsidR="002A3C9F">
              <w:rPr>
                <w:b w:val="0"/>
                <w:webHidden/>
              </w:rPr>
              <w:t>4</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37" w:history="1">
            <w:r w:rsidRPr="00743EC9">
              <w:rPr>
                <w:rStyle w:val="Hyperlink"/>
                <w:b w:val="0"/>
              </w:rPr>
              <w:t>Operational Staff</w:t>
            </w:r>
            <w:r w:rsidRPr="00743EC9">
              <w:rPr>
                <w:b w:val="0"/>
                <w:webHidden/>
              </w:rPr>
              <w:tab/>
            </w:r>
            <w:r w:rsidRPr="00743EC9">
              <w:rPr>
                <w:b w:val="0"/>
                <w:webHidden/>
              </w:rPr>
              <w:fldChar w:fldCharType="begin"/>
            </w:r>
            <w:r w:rsidRPr="00743EC9">
              <w:rPr>
                <w:b w:val="0"/>
                <w:webHidden/>
              </w:rPr>
              <w:instrText xml:space="preserve"> PAGEREF _Toc87619337 \h </w:instrText>
            </w:r>
            <w:r w:rsidRPr="00743EC9">
              <w:rPr>
                <w:b w:val="0"/>
                <w:webHidden/>
              </w:rPr>
            </w:r>
            <w:r w:rsidRPr="00743EC9">
              <w:rPr>
                <w:b w:val="0"/>
                <w:webHidden/>
              </w:rPr>
              <w:fldChar w:fldCharType="separate"/>
            </w:r>
            <w:r w:rsidR="002A3C9F">
              <w:rPr>
                <w:b w:val="0"/>
                <w:webHidden/>
              </w:rPr>
              <w:t>4</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38" w:history="1">
            <w:r w:rsidRPr="00743EC9">
              <w:rPr>
                <w:rStyle w:val="Hyperlink"/>
                <w:b w:val="0"/>
              </w:rPr>
              <w:t>Independent Living Service</w:t>
            </w:r>
            <w:r w:rsidRPr="00743EC9">
              <w:rPr>
                <w:b w:val="0"/>
                <w:webHidden/>
              </w:rPr>
              <w:tab/>
            </w:r>
            <w:r w:rsidRPr="00743EC9">
              <w:rPr>
                <w:b w:val="0"/>
                <w:webHidden/>
              </w:rPr>
              <w:fldChar w:fldCharType="begin"/>
            </w:r>
            <w:r w:rsidRPr="00743EC9">
              <w:rPr>
                <w:b w:val="0"/>
                <w:webHidden/>
              </w:rPr>
              <w:instrText xml:space="preserve"> PAGEREF _Toc87619338 \h </w:instrText>
            </w:r>
            <w:r w:rsidRPr="00743EC9">
              <w:rPr>
                <w:b w:val="0"/>
                <w:webHidden/>
              </w:rPr>
            </w:r>
            <w:r w:rsidRPr="00743EC9">
              <w:rPr>
                <w:b w:val="0"/>
                <w:webHidden/>
              </w:rPr>
              <w:fldChar w:fldCharType="separate"/>
            </w:r>
            <w:r w:rsidR="002A3C9F">
              <w:rPr>
                <w:b w:val="0"/>
                <w:webHidden/>
              </w:rPr>
              <w:t>4</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39" w:history="1">
            <w:r w:rsidRPr="00743EC9">
              <w:rPr>
                <w:rStyle w:val="Hyperlink"/>
                <w:b w:val="0"/>
              </w:rPr>
              <w:t>Payroll &amp; Financial Management Support Service</w:t>
            </w:r>
            <w:r w:rsidRPr="00743EC9">
              <w:rPr>
                <w:b w:val="0"/>
                <w:webHidden/>
              </w:rPr>
              <w:tab/>
            </w:r>
            <w:r w:rsidRPr="00743EC9">
              <w:rPr>
                <w:b w:val="0"/>
                <w:webHidden/>
              </w:rPr>
              <w:fldChar w:fldCharType="begin"/>
            </w:r>
            <w:r w:rsidRPr="00743EC9">
              <w:rPr>
                <w:b w:val="0"/>
                <w:webHidden/>
              </w:rPr>
              <w:instrText xml:space="preserve"> PAGEREF _Toc87619339 \h </w:instrText>
            </w:r>
            <w:r w:rsidRPr="00743EC9">
              <w:rPr>
                <w:b w:val="0"/>
                <w:webHidden/>
              </w:rPr>
            </w:r>
            <w:r w:rsidRPr="00743EC9">
              <w:rPr>
                <w:b w:val="0"/>
                <w:webHidden/>
              </w:rPr>
              <w:fldChar w:fldCharType="separate"/>
            </w:r>
            <w:r w:rsidR="002A3C9F">
              <w:rPr>
                <w:b w:val="0"/>
                <w:webHidden/>
              </w:rPr>
              <w:t>4</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40" w:history="1">
            <w:r w:rsidRPr="00743EC9">
              <w:rPr>
                <w:rStyle w:val="Hyperlink"/>
                <w:b w:val="0"/>
              </w:rPr>
              <w:t>Grapevine Disability Information</w:t>
            </w:r>
            <w:r w:rsidRPr="00743EC9">
              <w:rPr>
                <w:b w:val="0"/>
                <w:webHidden/>
              </w:rPr>
              <w:tab/>
            </w:r>
            <w:r w:rsidRPr="00743EC9">
              <w:rPr>
                <w:b w:val="0"/>
                <w:webHidden/>
              </w:rPr>
              <w:fldChar w:fldCharType="begin"/>
            </w:r>
            <w:r w:rsidRPr="00743EC9">
              <w:rPr>
                <w:b w:val="0"/>
                <w:webHidden/>
              </w:rPr>
              <w:instrText xml:space="preserve"> PAGEREF _Toc87619340 \h </w:instrText>
            </w:r>
            <w:r w:rsidRPr="00743EC9">
              <w:rPr>
                <w:b w:val="0"/>
                <w:webHidden/>
              </w:rPr>
            </w:r>
            <w:r w:rsidRPr="00743EC9">
              <w:rPr>
                <w:b w:val="0"/>
                <w:webHidden/>
              </w:rPr>
              <w:fldChar w:fldCharType="separate"/>
            </w:r>
            <w:r w:rsidR="002A3C9F">
              <w:rPr>
                <w:b w:val="0"/>
                <w:webHidden/>
              </w:rPr>
              <w:t>4</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41" w:history="1">
            <w:r w:rsidRPr="00743EC9">
              <w:rPr>
                <w:rStyle w:val="Hyperlink"/>
                <w:b w:val="0"/>
              </w:rPr>
              <w:t>SDS Development Programme &amp; Self-Management Project</w:t>
            </w:r>
            <w:r w:rsidRPr="00743EC9">
              <w:rPr>
                <w:b w:val="0"/>
                <w:webHidden/>
              </w:rPr>
              <w:tab/>
            </w:r>
            <w:r w:rsidRPr="00743EC9">
              <w:rPr>
                <w:b w:val="0"/>
                <w:webHidden/>
              </w:rPr>
              <w:fldChar w:fldCharType="begin"/>
            </w:r>
            <w:r w:rsidRPr="00743EC9">
              <w:rPr>
                <w:b w:val="0"/>
                <w:webHidden/>
              </w:rPr>
              <w:instrText xml:space="preserve"> PAGEREF _Toc87619341 \h </w:instrText>
            </w:r>
            <w:r w:rsidRPr="00743EC9">
              <w:rPr>
                <w:b w:val="0"/>
                <w:webHidden/>
              </w:rPr>
            </w:r>
            <w:r w:rsidRPr="00743EC9">
              <w:rPr>
                <w:b w:val="0"/>
                <w:webHidden/>
              </w:rPr>
              <w:fldChar w:fldCharType="separate"/>
            </w:r>
            <w:r w:rsidR="002A3C9F">
              <w:rPr>
                <w:b w:val="0"/>
                <w:webHidden/>
              </w:rPr>
              <w:t>4</w:t>
            </w:r>
            <w:r w:rsidRPr="00743EC9">
              <w:rPr>
                <w:b w:val="0"/>
                <w:webHidden/>
              </w:rPr>
              <w:fldChar w:fldCharType="end"/>
            </w:r>
          </w:hyperlink>
        </w:p>
        <w:p w:rsidR="00111EC6" w:rsidRPr="00743EC9" w:rsidRDefault="00111EC6">
          <w:pPr>
            <w:pStyle w:val="TOC1"/>
            <w:tabs>
              <w:tab w:val="right" w:leader="dot" w:pos="9016"/>
            </w:tabs>
            <w:rPr>
              <w:rFonts w:ascii="Arial" w:eastAsiaTheme="minorEastAsia" w:hAnsi="Arial" w:cs="Arial"/>
              <w:noProof/>
              <w:sz w:val="28"/>
              <w:szCs w:val="28"/>
              <w:lang w:eastAsia="en-GB"/>
            </w:rPr>
          </w:pPr>
          <w:hyperlink w:anchor="_Toc87619342" w:history="1">
            <w:r w:rsidRPr="00743EC9">
              <w:rPr>
                <w:rStyle w:val="Hyperlink"/>
                <w:rFonts w:ascii="Arial" w:hAnsi="Arial" w:cs="Arial"/>
                <w:noProof/>
                <w:sz w:val="28"/>
                <w:szCs w:val="28"/>
              </w:rPr>
              <w:t>History of LCiL Services</w:t>
            </w:r>
            <w:r w:rsidRPr="00743EC9">
              <w:rPr>
                <w:rFonts w:ascii="Arial" w:hAnsi="Arial" w:cs="Arial"/>
                <w:noProof/>
                <w:webHidden/>
                <w:sz w:val="28"/>
                <w:szCs w:val="28"/>
              </w:rPr>
              <w:tab/>
            </w:r>
            <w:r w:rsidRPr="00743EC9">
              <w:rPr>
                <w:rFonts w:ascii="Arial" w:hAnsi="Arial" w:cs="Arial"/>
                <w:noProof/>
                <w:webHidden/>
                <w:sz w:val="28"/>
                <w:szCs w:val="28"/>
              </w:rPr>
              <w:fldChar w:fldCharType="begin"/>
            </w:r>
            <w:r w:rsidRPr="00743EC9">
              <w:rPr>
                <w:rFonts w:ascii="Arial" w:hAnsi="Arial" w:cs="Arial"/>
                <w:noProof/>
                <w:webHidden/>
                <w:sz w:val="28"/>
                <w:szCs w:val="28"/>
              </w:rPr>
              <w:instrText xml:space="preserve"> PAGEREF _Toc87619342 \h </w:instrText>
            </w:r>
            <w:r w:rsidRPr="00743EC9">
              <w:rPr>
                <w:rFonts w:ascii="Arial" w:hAnsi="Arial" w:cs="Arial"/>
                <w:noProof/>
                <w:webHidden/>
                <w:sz w:val="28"/>
                <w:szCs w:val="28"/>
              </w:rPr>
            </w:r>
            <w:r w:rsidRPr="00743EC9">
              <w:rPr>
                <w:rFonts w:ascii="Arial" w:hAnsi="Arial" w:cs="Arial"/>
                <w:noProof/>
                <w:webHidden/>
                <w:sz w:val="28"/>
                <w:szCs w:val="28"/>
              </w:rPr>
              <w:fldChar w:fldCharType="separate"/>
            </w:r>
            <w:r w:rsidR="002A3C9F">
              <w:rPr>
                <w:rFonts w:ascii="Arial" w:hAnsi="Arial" w:cs="Arial"/>
                <w:noProof/>
                <w:webHidden/>
                <w:sz w:val="28"/>
                <w:szCs w:val="28"/>
              </w:rPr>
              <w:t>5</w:t>
            </w:r>
            <w:r w:rsidRPr="00743EC9">
              <w:rPr>
                <w:rFonts w:ascii="Arial" w:hAnsi="Arial" w:cs="Arial"/>
                <w:noProof/>
                <w:webHidden/>
                <w:sz w:val="28"/>
                <w:szCs w:val="28"/>
              </w:rPr>
              <w:fldChar w:fldCharType="end"/>
            </w:r>
          </w:hyperlink>
        </w:p>
        <w:p w:rsidR="00111EC6" w:rsidRPr="00743EC9" w:rsidRDefault="00111EC6">
          <w:pPr>
            <w:pStyle w:val="TOC2"/>
            <w:rPr>
              <w:rFonts w:eastAsiaTheme="minorEastAsia"/>
              <w:b w:val="0"/>
              <w:bCs w:val="0"/>
              <w:lang w:eastAsia="en-GB"/>
            </w:rPr>
          </w:pPr>
          <w:hyperlink w:anchor="_Toc87619343" w:history="1">
            <w:r w:rsidRPr="00743EC9">
              <w:rPr>
                <w:rStyle w:val="Hyperlink"/>
                <w:b w:val="0"/>
              </w:rPr>
              <w:t>Independent Living Support</w:t>
            </w:r>
            <w:r w:rsidRPr="00743EC9">
              <w:rPr>
                <w:b w:val="0"/>
                <w:webHidden/>
              </w:rPr>
              <w:tab/>
            </w:r>
            <w:r w:rsidRPr="00743EC9">
              <w:rPr>
                <w:b w:val="0"/>
                <w:webHidden/>
              </w:rPr>
              <w:fldChar w:fldCharType="begin"/>
            </w:r>
            <w:r w:rsidRPr="00743EC9">
              <w:rPr>
                <w:b w:val="0"/>
                <w:webHidden/>
              </w:rPr>
              <w:instrText xml:space="preserve"> PAGEREF _Toc87619343 \h </w:instrText>
            </w:r>
            <w:r w:rsidRPr="00743EC9">
              <w:rPr>
                <w:b w:val="0"/>
                <w:webHidden/>
              </w:rPr>
            </w:r>
            <w:r w:rsidRPr="00743EC9">
              <w:rPr>
                <w:b w:val="0"/>
                <w:webHidden/>
              </w:rPr>
              <w:fldChar w:fldCharType="separate"/>
            </w:r>
            <w:r w:rsidR="002A3C9F">
              <w:rPr>
                <w:b w:val="0"/>
                <w:webHidden/>
              </w:rPr>
              <w:t>5</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44" w:history="1">
            <w:r w:rsidRPr="00743EC9">
              <w:rPr>
                <w:rStyle w:val="Hyperlink"/>
                <w:b w:val="0"/>
              </w:rPr>
              <w:t>Grapevine Advice and Information</w:t>
            </w:r>
            <w:r w:rsidRPr="00743EC9">
              <w:rPr>
                <w:b w:val="0"/>
                <w:webHidden/>
              </w:rPr>
              <w:tab/>
            </w:r>
            <w:r w:rsidRPr="00743EC9">
              <w:rPr>
                <w:b w:val="0"/>
                <w:webHidden/>
              </w:rPr>
              <w:fldChar w:fldCharType="begin"/>
            </w:r>
            <w:r w:rsidRPr="00743EC9">
              <w:rPr>
                <w:b w:val="0"/>
                <w:webHidden/>
              </w:rPr>
              <w:instrText xml:space="preserve"> PAGEREF _Toc87619344 \h </w:instrText>
            </w:r>
            <w:r w:rsidRPr="00743EC9">
              <w:rPr>
                <w:b w:val="0"/>
                <w:webHidden/>
              </w:rPr>
            </w:r>
            <w:r w:rsidRPr="00743EC9">
              <w:rPr>
                <w:b w:val="0"/>
                <w:webHidden/>
              </w:rPr>
              <w:fldChar w:fldCharType="separate"/>
            </w:r>
            <w:r w:rsidR="002A3C9F">
              <w:rPr>
                <w:b w:val="0"/>
                <w:webHidden/>
              </w:rPr>
              <w:t>5</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45" w:history="1">
            <w:r w:rsidRPr="00743EC9">
              <w:rPr>
                <w:rStyle w:val="Hyperlink"/>
                <w:b w:val="0"/>
              </w:rPr>
              <w:t>Payroll Service</w:t>
            </w:r>
            <w:r w:rsidRPr="00743EC9">
              <w:rPr>
                <w:b w:val="0"/>
                <w:webHidden/>
              </w:rPr>
              <w:tab/>
            </w:r>
            <w:r w:rsidRPr="00743EC9">
              <w:rPr>
                <w:b w:val="0"/>
                <w:webHidden/>
              </w:rPr>
              <w:fldChar w:fldCharType="begin"/>
            </w:r>
            <w:r w:rsidRPr="00743EC9">
              <w:rPr>
                <w:b w:val="0"/>
                <w:webHidden/>
              </w:rPr>
              <w:instrText xml:space="preserve"> PAGEREF _Toc87619345 \h </w:instrText>
            </w:r>
            <w:r w:rsidRPr="00743EC9">
              <w:rPr>
                <w:b w:val="0"/>
                <w:webHidden/>
              </w:rPr>
            </w:r>
            <w:r w:rsidRPr="00743EC9">
              <w:rPr>
                <w:b w:val="0"/>
                <w:webHidden/>
              </w:rPr>
              <w:fldChar w:fldCharType="separate"/>
            </w:r>
            <w:r w:rsidR="002A3C9F">
              <w:rPr>
                <w:b w:val="0"/>
                <w:webHidden/>
              </w:rPr>
              <w:t>5</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46" w:history="1">
            <w:r w:rsidRPr="00743EC9">
              <w:rPr>
                <w:rStyle w:val="Hyperlink"/>
                <w:b w:val="0"/>
              </w:rPr>
              <w:t>Peer Support and Learning</w:t>
            </w:r>
            <w:r w:rsidRPr="00743EC9">
              <w:rPr>
                <w:b w:val="0"/>
                <w:webHidden/>
              </w:rPr>
              <w:tab/>
            </w:r>
            <w:r w:rsidRPr="00743EC9">
              <w:rPr>
                <w:b w:val="0"/>
                <w:webHidden/>
              </w:rPr>
              <w:fldChar w:fldCharType="begin"/>
            </w:r>
            <w:r w:rsidRPr="00743EC9">
              <w:rPr>
                <w:b w:val="0"/>
                <w:webHidden/>
              </w:rPr>
              <w:instrText xml:space="preserve"> PAGEREF _Toc87619346 \h </w:instrText>
            </w:r>
            <w:r w:rsidRPr="00743EC9">
              <w:rPr>
                <w:b w:val="0"/>
                <w:webHidden/>
              </w:rPr>
            </w:r>
            <w:r w:rsidRPr="00743EC9">
              <w:rPr>
                <w:b w:val="0"/>
                <w:webHidden/>
              </w:rPr>
              <w:fldChar w:fldCharType="separate"/>
            </w:r>
            <w:r w:rsidR="002A3C9F">
              <w:rPr>
                <w:b w:val="0"/>
                <w:webHidden/>
              </w:rPr>
              <w:t>6</w:t>
            </w:r>
            <w:r w:rsidRPr="00743EC9">
              <w:rPr>
                <w:b w:val="0"/>
                <w:webHidden/>
              </w:rPr>
              <w:fldChar w:fldCharType="end"/>
            </w:r>
          </w:hyperlink>
        </w:p>
        <w:p w:rsidR="00111EC6" w:rsidRPr="00743EC9" w:rsidRDefault="00111EC6">
          <w:pPr>
            <w:pStyle w:val="TOC1"/>
            <w:tabs>
              <w:tab w:val="right" w:leader="dot" w:pos="9016"/>
            </w:tabs>
            <w:rPr>
              <w:rFonts w:ascii="Arial" w:eastAsiaTheme="minorEastAsia" w:hAnsi="Arial" w:cs="Arial"/>
              <w:noProof/>
              <w:sz w:val="28"/>
              <w:szCs w:val="28"/>
              <w:lang w:eastAsia="en-GB"/>
            </w:rPr>
          </w:pPr>
          <w:hyperlink w:anchor="_Toc87619347" w:history="1">
            <w:r w:rsidRPr="00743EC9">
              <w:rPr>
                <w:rStyle w:val="Hyperlink"/>
                <w:rFonts w:ascii="Arial" w:hAnsi="Arial" w:cs="Arial"/>
                <w:noProof/>
                <w:sz w:val="28"/>
                <w:szCs w:val="28"/>
              </w:rPr>
              <w:t>Recent achievements</w:t>
            </w:r>
            <w:r w:rsidRPr="00743EC9">
              <w:rPr>
                <w:rFonts w:ascii="Arial" w:hAnsi="Arial" w:cs="Arial"/>
                <w:noProof/>
                <w:webHidden/>
                <w:sz w:val="28"/>
                <w:szCs w:val="28"/>
              </w:rPr>
              <w:tab/>
            </w:r>
            <w:r w:rsidRPr="00743EC9">
              <w:rPr>
                <w:rFonts w:ascii="Arial" w:hAnsi="Arial" w:cs="Arial"/>
                <w:noProof/>
                <w:webHidden/>
                <w:sz w:val="28"/>
                <w:szCs w:val="28"/>
              </w:rPr>
              <w:fldChar w:fldCharType="begin"/>
            </w:r>
            <w:r w:rsidRPr="00743EC9">
              <w:rPr>
                <w:rFonts w:ascii="Arial" w:hAnsi="Arial" w:cs="Arial"/>
                <w:noProof/>
                <w:webHidden/>
                <w:sz w:val="28"/>
                <w:szCs w:val="28"/>
              </w:rPr>
              <w:instrText xml:space="preserve"> PAGEREF _Toc87619347 \h </w:instrText>
            </w:r>
            <w:r w:rsidRPr="00743EC9">
              <w:rPr>
                <w:rFonts w:ascii="Arial" w:hAnsi="Arial" w:cs="Arial"/>
                <w:noProof/>
                <w:webHidden/>
                <w:sz w:val="28"/>
                <w:szCs w:val="28"/>
              </w:rPr>
            </w:r>
            <w:r w:rsidRPr="00743EC9">
              <w:rPr>
                <w:rFonts w:ascii="Arial" w:hAnsi="Arial" w:cs="Arial"/>
                <w:noProof/>
                <w:webHidden/>
                <w:sz w:val="28"/>
                <w:szCs w:val="28"/>
              </w:rPr>
              <w:fldChar w:fldCharType="separate"/>
            </w:r>
            <w:r w:rsidR="002A3C9F">
              <w:rPr>
                <w:rFonts w:ascii="Arial" w:hAnsi="Arial" w:cs="Arial"/>
                <w:noProof/>
                <w:webHidden/>
                <w:sz w:val="28"/>
                <w:szCs w:val="28"/>
              </w:rPr>
              <w:t>7</w:t>
            </w:r>
            <w:r w:rsidRPr="00743EC9">
              <w:rPr>
                <w:rFonts w:ascii="Arial" w:hAnsi="Arial" w:cs="Arial"/>
                <w:noProof/>
                <w:webHidden/>
                <w:sz w:val="28"/>
                <w:szCs w:val="28"/>
              </w:rPr>
              <w:fldChar w:fldCharType="end"/>
            </w:r>
          </w:hyperlink>
        </w:p>
        <w:p w:rsidR="00111EC6" w:rsidRPr="00743EC9" w:rsidRDefault="00111EC6">
          <w:pPr>
            <w:pStyle w:val="TOC2"/>
            <w:rPr>
              <w:rFonts w:eastAsiaTheme="minorEastAsia"/>
              <w:b w:val="0"/>
              <w:bCs w:val="0"/>
              <w:lang w:eastAsia="en-GB"/>
            </w:rPr>
          </w:pPr>
          <w:hyperlink w:anchor="_Toc87619348" w:history="1">
            <w:r w:rsidRPr="00743EC9">
              <w:rPr>
                <w:rStyle w:val="Hyperlink"/>
                <w:b w:val="0"/>
              </w:rPr>
              <w:t>Achievements in Recent Years</w:t>
            </w:r>
            <w:r w:rsidRPr="00743EC9">
              <w:rPr>
                <w:b w:val="0"/>
                <w:webHidden/>
              </w:rPr>
              <w:tab/>
            </w:r>
            <w:r w:rsidRPr="00743EC9">
              <w:rPr>
                <w:b w:val="0"/>
                <w:webHidden/>
              </w:rPr>
              <w:fldChar w:fldCharType="begin"/>
            </w:r>
            <w:r w:rsidRPr="00743EC9">
              <w:rPr>
                <w:b w:val="0"/>
                <w:webHidden/>
              </w:rPr>
              <w:instrText xml:space="preserve"> PAGEREF _Toc87619348 \h </w:instrText>
            </w:r>
            <w:r w:rsidRPr="00743EC9">
              <w:rPr>
                <w:b w:val="0"/>
                <w:webHidden/>
              </w:rPr>
            </w:r>
            <w:r w:rsidRPr="00743EC9">
              <w:rPr>
                <w:b w:val="0"/>
                <w:webHidden/>
              </w:rPr>
              <w:fldChar w:fldCharType="separate"/>
            </w:r>
            <w:r w:rsidR="002A3C9F">
              <w:rPr>
                <w:b w:val="0"/>
                <w:webHidden/>
              </w:rPr>
              <w:t>7</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49" w:history="1">
            <w:r w:rsidRPr="00743EC9">
              <w:rPr>
                <w:rStyle w:val="Hyperlink"/>
                <w:b w:val="0"/>
              </w:rPr>
              <w:t>Recruiting Champion Volunteers</w:t>
            </w:r>
            <w:r w:rsidRPr="00743EC9">
              <w:rPr>
                <w:b w:val="0"/>
                <w:webHidden/>
              </w:rPr>
              <w:tab/>
            </w:r>
            <w:r w:rsidRPr="00743EC9">
              <w:rPr>
                <w:b w:val="0"/>
                <w:webHidden/>
              </w:rPr>
              <w:fldChar w:fldCharType="begin"/>
            </w:r>
            <w:r w:rsidRPr="00743EC9">
              <w:rPr>
                <w:b w:val="0"/>
                <w:webHidden/>
              </w:rPr>
              <w:instrText xml:space="preserve"> PAGEREF _Toc87619349 \h </w:instrText>
            </w:r>
            <w:r w:rsidRPr="00743EC9">
              <w:rPr>
                <w:b w:val="0"/>
                <w:webHidden/>
              </w:rPr>
            </w:r>
            <w:r w:rsidRPr="00743EC9">
              <w:rPr>
                <w:b w:val="0"/>
                <w:webHidden/>
              </w:rPr>
              <w:fldChar w:fldCharType="separate"/>
            </w:r>
            <w:r w:rsidR="002A3C9F">
              <w:rPr>
                <w:b w:val="0"/>
                <w:webHidden/>
              </w:rPr>
              <w:t>7</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50" w:history="1">
            <w:r w:rsidRPr="00743EC9">
              <w:rPr>
                <w:rStyle w:val="Hyperlink"/>
                <w:b w:val="0"/>
              </w:rPr>
              <w:t>Supporting Service Users</w:t>
            </w:r>
            <w:r w:rsidRPr="00743EC9">
              <w:rPr>
                <w:b w:val="0"/>
                <w:webHidden/>
              </w:rPr>
              <w:tab/>
            </w:r>
            <w:r w:rsidRPr="00743EC9">
              <w:rPr>
                <w:b w:val="0"/>
                <w:webHidden/>
              </w:rPr>
              <w:fldChar w:fldCharType="begin"/>
            </w:r>
            <w:r w:rsidRPr="00743EC9">
              <w:rPr>
                <w:b w:val="0"/>
                <w:webHidden/>
              </w:rPr>
              <w:instrText xml:space="preserve"> PAGEREF _Toc87619350 \h </w:instrText>
            </w:r>
            <w:r w:rsidRPr="00743EC9">
              <w:rPr>
                <w:b w:val="0"/>
                <w:webHidden/>
              </w:rPr>
            </w:r>
            <w:r w:rsidRPr="00743EC9">
              <w:rPr>
                <w:b w:val="0"/>
                <w:webHidden/>
              </w:rPr>
              <w:fldChar w:fldCharType="separate"/>
            </w:r>
            <w:r w:rsidR="002A3C9F">
              <w:rPr>
                <w:b w:val="0"/>
                <w:webHidden/>
              </w:rPr>
              <w:t>7</w:t>
            </w:r>
            <w:r w:rsidRPr="00743EC9">
              <w:rPr>
                <w:b w:val="0"/>
                <w:webHidden/>
              </w:rPr>
              <w:fldChar w:fldCharType="end"/>
            </w:r>
          </w:hyperlink>
        </w:p>
        <w:p w:rsidR="00111EC6" w:rsidRPr="00743EC9" w:rsidRDefault="00111EC6">
          <w:pPr>
            <w:pStyle w:val="TOC2"/>
            <w:rPr>
              <w:rFonts w:eastAsiaTheme="minorEastAsia"/>
              <w:b w:val="0"/>
              <w:bCs w:val="0"/>
              <w:lang w:eastAsia="en-GB"/>
            </w:rPr>
          </w:pPr>
          <w:hyperlink w:anchor="_Toc87619351" w:history="1">
            <w:r w:rsidRPr="00743EC9">
              <w:rPr>
                <w:rStyle w:val="Hyperlink"/>
                <w:b w:val="0"/>
              </w:rPr>
              <w:t>COVID-19 Service Delivery</w:t>
            </w:r>
            <w:r w:rsidRPr="00743EC9">
              <w:rPr>
                <w:b w:val="0"/>
                <w:webHidden/>
              </w:rPr>
              <w:tab/>
            </w:r>
            <w:r w:rsidRPr="00743EC9">
              <w:rPr>
                <w:b w:val="0"/>
                <w:webHidden/>
              </w:rPr>
              <w:fldChar w:fldCharType="begin"/>
            </w:r>
            <w:r w:rsidRPr="00743EC9">
              <w:rPr>
                <w:b w:val="0"/>
                <w:webHidden/>
              </w:rPr>
              <w:instrText xml:space="preserve"> PAGEREF _Toc87619351 \h </w:instrText>
            </w:r>
            <w:r w:rsidRPr="00743EC9">
              <w:rPr>
                <w:b w:val="0"/>
                <w:webHidden/>
              </w:rPr>
            </w:r>
            <w:r w:rsidRPr="00743EC9">
              <w:rPr>
                <w:b w:val="0"/>
                <w:webHidden/>
              </w:rPr>
              <w:fldChar w:fldCharType="separate"/>
            </w:r>
            <w:r w:rsidR="002A3C9F">
              <w:rPr>
                <w:b w:val="0"/>
                <w:webHidden/>
              </w:rPr>
              <w:t>8</w:t>
            </w:r>
            <w:r w:rsidRPr="00743EC9">
              <w:rPr>
                <w:b w:val="0"/>
                <w:webHidden/>
              </w:rPr>
              <w:fldChar w:fldCharType="end"/>
            </w:r>
          </w:hyperlink>
        </w:p>
        <w:p w:rsidR="00111EC6" w:rsidRPr="00743EC9" w:rsidRDefault="00111EC6">
          <w:pPr>
            <w:pStyle w:val="TOC1"/>
            <w:tabs>
              <w:tab w:val="right" w:leader="dot" w:pos="9016"/>
            </w:tabs>
            <w:rPr>
              <w:rFonts w:ascii="Arial" w:eastAsiaTheme="minorEastAsia" w:hAnsi="Arial" w:cs="Arial"/>
              <w:noProof/>
              <w:sz w:val="28"/>
              <w:szCs w:val="28"/>
              <w:lang w:eastAsia="en-GB"/>
            </w:rPr>
          </w:pPr>
          <w:hyperlink w:anchor="_Toc87619352" w:history="1">
            <w:r w:rsidRPr="00743EC9">
              <w:rPr>
                <w:rStyle w:val="Hyperlink"/>
                <w:rFonts w:ascii="Arial" w:hAnsi="Arial" w:cs="Arial"/>
                <w:noProof/>
                <w:sz w:val="28"/>
                <w:szCs w:val="28"/>
              </w:rPr>
              <w:t>The Future</w:t>
            </w:r>
            <w:r w:rsidRPr="00743EC9">
              <w:rPr>
                <w:rFonts w:ascii="Arial" w:hAnsi="Arial" w:cs="Arial"/>
                <w:noProof/>
                <w:webHidden/>
                <w:sz w:val="28"/>
                <w:szCs w:val="28"/>
              </w:rPr>
              <w:tab/>
            </w:r>
            <w:r w:rsidRPr="00743EC9">
              <w:rPr>
                <w:rFonts w:ascii="Arial" w:hAnsi="Arial" w:cs="Arial"/>
                <w:noProof/>
                <w:webHidden/>
                <w:sz w:val="28"/>
                <w:szCs w:val="28"/>
              </w:rPr>
              <w:fldChar w:fldCharType="begin"/>
            </w:r>
            <w:r w:rsidRPr="00743EC9">
              <w:rPr>
                <w:rFonts w:ascii="Arial" w:hAnsi="Arial" w:cs="Arial"/>
                <w:noProof/>
                <w:webHidden/>
                <w:sz w:val="28"/>
                <w:szCs w:val="28"/>
              </w:rPr>
              <w:instrText xml:space="preserve"> PAGEREF _Toc87619352 \h </w:instrText>
            </w:r>
            <w:r w:rsidRPr="00743EC9">
              <w:rPr>
                <w:rFonts w:ascii="Arial" w:hAnsi="Arial" w:cs="Arial"/>
                <w:noProof/>
                <w:webHidden/>
                <w:sz w:val="28"/>
                <w:szCs w:val="28"/>
              </w:rPr>
            </w:r>
            <w:r w:rsidRPr="00743EC9">
              <w:rPr>
                <w:rFonts w:ascii="Arial" w:hAnsi="Arial" w:cs="Arial"/>
                <w:noProof/>
                <w:webHidden/>
                <w:sz w:val="28"/>
                <w:szCs w:val="28"/>
              </w:rPr>
              <w:fldChar w:fldCharType="separate"/>
            </w:r>
            <w:r w:rsidR="002A3C9F">
              <w:rPr>
                <w:rFonts w:ascii="Arial" w:hAnsi="Arial" w:cs="Arial"/>
                <w:noProof/>
                <w:webHidden/>
                <w:sz w:val="28"/>
                <w:szCs w:val="28"/>
              </w:rPr>
              <w:t>9</w:t>
            </w:r>
            <w:r w:rsidRPr="00743EC9">
              <w:rPr>
                <w:rFonts w:ascii="Arial" w:hAnsi="Arial" w:cs="Arial"/>
                <w:noProof/>
                <w:webHidden/>
                <w:sz w:val="28"/>
                <w:szCs w:val="28"/>
              </w:rPr>
              <w:fldChar w:fldCharType="end"/>
            </w:r>
          </w:hyperlink>
        </w:p>
        <w:p w:rsidR="00111EC6" w:rsidRPr="00743EC9" w:rsidRDefault="00111EC6">
          <w:pPr>
            <w:pStyle w:val="TOC2"/>
            <w:rPr>
              <w:rFonts w:eastAsiaTheme="minorEastAsia"/>
              <w:b w:val="0"/>
              <w:bCs w:val="0"/>
              <w:lang w:eastAsia="en-GB"/>
            </w:rPr>
          </w:pPr>
          <w:hyperlink w:anchor="_Toc87619353" w:history="1">
            <w:r w:rsidRPr="00743EC9">
              <w:rPr>
                <w:rStyle w:val="Hyperlink"/>
                <w:b w:val="0"/>
              </w:rPr>
              <w:t>A few words from the CEO of LCiL, Lyn Pornaro</w:t>
            </w:r>
            <w:r w:rsidRPr="00743EC9">
              <w:rPr>
                <w:b w:val="0"/>
                <w:webHidden/>
              </w:rPr>
              <w:tab/>
            </w:r>
            <w:r w:rsidRPr="00743EC9">
              <w:rPr>
                <w:b w:val="0"/>
                <w:webHidden/>
              </w:rPr>
              <w:fldChar w:fldCharType="begin"/>
            </w:r>
            <w:r w:rsidRPr="00743EC9">
              <w:rPr>
                <w:b w:val="0"/>
                <w:webHidden/>
              </w:rPr>
              <w:instrText xml:space="preserve"> PAGEREF _Toc87619353 \h </w:instrText>
            </w:r>
            <w:r w:rsidRPr="00743EC9">
              <w:rPr>
                <w:b w:val="0"/>
                <w:webHidden/>
              </w:rPr>
            </w:r>
            <w:r w:rsidRPr="00743EC9">
              <w:rPr>
                <w:b w:val="0"/>
                <w:webHidden/>
              </w:rPr>
              <w:fldChar w:fldCharType="separate"/>
            </w:r>
            <w:r w:rsidR="002A3C9F">
              <w:rPr>
                <w:b w:val="0"/>
                <w:webHidden/>
              </w:rPr>
              <w:t>9</w:t>
            </w:r>
            <w:r w:rsidRPr="00743EC9">
              <w:rPr>
                <w:b w:val="0"/>
                <w:webHidden/>
              </w:rPr>
              <w:fldChar w:fldCharType="end"/>
            </w:r>
          </w:hyperlink>
        </w:p>
        <w:p w:rsidR="00A848B2" w:rsidRPr="00743EC9" w:rsidRDefault="00A848B2" w:rsidP="004345A3">
          <w:pPr>
            <w:rPr>
              <w:rFonts w:ascii="Arial" w:hAnsi="Arial" w:cs="Arial"/>
            </w:rPr>
          </w:pPr>
          <w:r w:rsidRPr="00743EC9">
            <w:rPr>
              <w:rFonts w:ascii="Arial" w:hAnsi="Arial" w:cs="Arial"/>
              <w:bCs/>
              <w:noProof/>
              <w:sz w:val="28"/>
              <w:szCs w:val="28"/>
            </w:rPr>
            <w:fldChar w:fldCharType="end"/>
          </w:r>
        </w:p>
      </w:sdtContent>
    </w:sdt>
    <w:p w:rsidR="001E03BB" w:rsidRPr="00743EC9" w:rsidRDefault="001E03BB">
      <w:pPr>
        <w:rPr>
          <w:rFonts w:ascii="Arial" w:hAnsi="Arial" w:cs="Arial"/>
        </w:rPr>
      </w:pPr>
    </w:p>
    <w:p w:rsidR="00633962" w:rsidRPr="00743EC9" w:rsidRDefault="00111EC6" w:rsidP="00111EC6">
      <w:pPr>
        <w:pStyle w:val="Heading1"/>
      </w:pPr>
      <w:bookmarkStart w:id="1" w:name="_Toc87619327"/>
      <w:r w:rsidRPr="00743EC9">
        <w:rPr>
          <w:rStyle w:val="jsgrdq"/>
        </w:rPr>
        <w:lastRenderedPageBreak/>
        <w:t>Early History</w:t>
      </w:r>
      <w:bookmarkEnd w:id="1"/>
    </w:p>
    <w:p w:rsidR="008A0EBD" w:rsidRPr="00743EC9" w:rsidRDefault="008A0EBD" w:rsidP="00111EC6">
      <w:pPr>
        <w:pStyle w:val="Heading2"/>
        <w:rPr>
          <w:rStyle w:val="jsgrdq"/>
          <w:b w:val="0"/>
          <w:bCs w:val="0"/>
          <w:color w:val="4DA34B"/>
          <w:sz w:val="28"/>
          <w:szCs w:val="28"/>
        </w:rPr>
      </w:pPr>
      <w:bookmarkStart w:id="2" w:name="_Toc87619328"/>
      <w:r w:rsidRPr="00743EC9">
        <w:rPr>
          <w:rStyle w:val="jsgrdq"/>
          <w:color w:val="4DA34B"/>
          <w:sz w:val="28"/>
          <w:szCs w:val="28"/>
        </w:rPr>
        <w:t>The Movement that Changed Everything</w:t>
      </w:r>
      <w:bookmarkEnd w:id="2"/>
    </w:p>
    <w:p w:rsidR="008A0EBD" w:rsidRPr="00743EC9" w:rsidRDefault="008A0EBD">
      <w:pPr>
        <w:rPr>
          <w:rStyle w:val="jsgrdq"/>
          <w:rFonts w:ascii="Arial" w:hAnsi="Arial" w:cs="Arial"/>
          <w:color w:val="000000"/>
          <w:sz w:val="28"/>
          <w:szCs w:val="28"/>
        </w:rPr>
      </w:pPr>
      <w:r w:rsidRPr="00743EC9">
        <w:rPr>
          <w:rStyle w:val="jsgrdq"/>
          <w:rFonts w:ascii="Arial" w:hAnsi="Arial" w:cs="Arial"/>
          <w:color w:val="000000"/>
          <w:sz w:val="28"/>
          <w:szCs w:val="28"/>
        </w:rPr>
        <w:t>In the late 1970s, disabled students in Berkley, California started the Independent Living Movement. The Disability Alliance came into being after a group of disabled people, including 'professional experts' and academics, started to think about how people were affected by their disability. In 1981, the first Centre for Independent Living was set up and employed its first personal assistant.</w:t>
      </w:r>
    </w:p>
    <w:p w:rsidR="008A0EBD" w:rsidRPr="00743EC9" w:rsidRDefault="008A0EBD" w:rsidP="00111EC6">
      <w:pPr>
        <w:pStyle w:val="Heading2"/>
        <w:rPr>
          <w:rStyle w:val="jsgrdq"/>
          <w:b w:val="0"/>
          <w:bCs w:val="0"/>
          <w:color w:val="4DA34B"/>
          <w:sz w:val="28"/>
          <w:szCs w:val="28"/>
        </w:rPr>
      </w:pPr>
      <w:bookmarkStart w:id="3" w:name="_Toc87619329"/>
      <w:r w:rsidRPr="00743EC9">
        <w:rPr>
          <w:rStyle w:val="jsgrdq"/>
          <w:color w:val="4DA34B"/>
          <w:sz w:val="28"/>
          <w:szCs w:val="28"/>
        </w:rPr>
        <w:t>The Scottish Movement</w:t>
      </w:r>
      <w:bookmarkEnd w:id="3"/>
    </w:p>
    <w:p w:rsidR="008A0EBD" w:rsidRPr="00743EC9" w:rsidRDefault="008A0EBD">
      <w:pPr>
        <w:rPr>
          <w:rStyle w:val="jsgrdq"/>
          <w:rFonts w:ascii="Arial" w:hAnsi="Arial" w:cs="Arial"/>
          <w:color w:val="000000"/>
          <w:sz w:val="28"/>
          <w:szCs w:val="28"/>
        </w:rPr>
      </w:pPr>
      <w:r w:rsidRPr="00743EC9">
        <w:rPr>
          <w:rStyle w:val="jsgrdq"/>
          <w:rFonts w:ascii="Arial" w:hAnsi="Arial" w:cs="Arial"/>
          <w:color w:val="000000"/>
          <w:sz w:val="28"/>
          <w:szCs w:val="28"/>
        </w:rPr>
        <w:t>Scotland in the 1980s saw an increasing number of disabled people involved in different networks and projects, who aspired to live more independent lives. In the late 1980s, the Lothian Coalition of Disabled People (LCDP) was established. This group shared offices with other organisations and created several initiatives.</w:t>
      </w:r>
    </w:p>
    <w:p w:rsidR="00A848B2" w:rsidRPr="00743EC9" w:rsidRDefault="008A0EBD" w:rsidP="00111EC6">
      <w:pPr>
        <w:pStyle w:val="Heading2"/>
        <w:rPr>
          <w:rStyle w:val="jsgrdq"/>
          <w:b w:val="0"/>
          <w:bCs w:val="0"/>
          <w:color w:val="4DA34B"/>
          <w:sz w:val="28"/>
          <w:szCs w:val="28"/>
        </w:rPr>
      </w:pPr>
      <w:bookmarkStart w:id="4" w:name="_Toc87619330"/>
      <w:r w:rsidRPr="00743EC9">
        <w:rPr>
          <w:rStyle w:val="jsgrdq"/>
          <w:color w:val="4DA34B"/>
          <w:sz w:val="28"/>
          <w:szCs w:val="28"/>
        </w:rPr>
        <w:t>Establishing the Lothian Centre for In</w:t>
      </w:r>
      <w:r w:rsidR="00575020" w:rsidRPr="00743EC9">
        <w:rPr>
          <w:rStyle w:val="jsgrdq"/>
          <w:color w:val="4DA34B"/>
          <w:sz w:val="28"/>
          <w:szCs w:val="28"/>
        </w:rPr>
        <w:t>t</w:t>
      </w:r>
      <w:r w:rsidRPr="00743EC9">
        <w:rPr>
          <w:rStyle w:val="jsgrdq"/>
          <w:color w:val="4DA34B"/>
          <w:sz w:val="28"/>
          <w:szCs w:val="28"/>
        </w:rPr>
        <w:t>egrated Living</w:t>
      </w:r>
      <w:bookmarkEnd w:id="4"/>
    </w:p>
    <w:p w:rsidR="008A0EBD" w:rsidRPr="00743EC9" w:rsidRDefault="008A0EBD" w:rsidP="00A848B2">
      <w:pPr>
        <w:rPr>
          <w:rFonts w:ascii="Arial" w:hAnsi="Arial" w:cs="Arial"/>
          <w:bCs/>
          <w:color w:val="4DA34B"/>
        </w:rPr>
      </w:pPr>
      <w:r w:rsidRPr="00743EC9">
        <w:rPr>
          <w:rStyle w:val="jsgrdq"/>
          <w:rFonts w:ascii="Arial" w:hAnsi="Arial" w:cs="Arial"/>
          <w:color w:val="000000"/>
          <w:sz w:val="28"/>
          <w:szCs w:val="28"/>
        </w:rPr>
        <w:t>The Lothian Centre for Integrated Living - as it was originally known - was founded by disabled people living in the Thistle Foundation in Edinburgh, with the support of the LCDP and many others. These pioneers of the movement in Scotland had a unique vision and user-led model: Providing peer support allows an individual to gain self-understanding, self-confidence, and a sense of self-growth.</w:t>
      </w:r>
    </w:p>
    <w:p w:rsidR="008A0EBD" w:rsidRPr="00743EC9" w:rsidRDefault="008A0EBD" w:rsidP="008A0EBD">
      <w:pPr>
        <w:pStyle w:val="04xlpa"/>
        <w:rPr>
          <w:rFonts w:ascii="Arial" w:hAnsi="Arial" w:cs="Arial"/>
          <w:color w:val="000000"/>
          <w:sz w:val="28"/>
          <w:szCs w:val="28"/>
        </w:rPr>
      </w:pPr>
      <w:r w:rsidRPr="00743EC9">
        <w:rPr>
          <w:rStyle w:val="jsgrdq"/>
          <w:rFonts w:ascii="Arial" w:hAnsi="Arial" w:cs="Arial"/>
          <w:color w:val="000000"/>
          <w:sz w:val="28"/>
          <w:szCs w:val="28"/>
        </w:rPr>
        <w:t xml:space="preserve">On </w:t>
      </w:r>
      <w:r w:rsidRPr="00743EC9">
        <w:rPr>
          <w:rStyle w:val="jsgrdq"/>
          <w:rFonts w:ascii="Arial" w:hAnsi="Arial" w:cs="Arial"/>
          <w:b/>
          <w:bCs/>
          <w:color w:val="4BA44B"/>
          <w:sz w:val="28"/>
          <w:szCs w:val="28"/>
        </w:rPr>
        <w:t>18 November 1991,</w:t>
      </w:r>
      <w:r w:rsidRPr="00743EC9">
        <w:rPr>
          <w:rStyle w:val="jsgrdq"/>
          <w:rFonts w:ascii="Arial" w:hAnsi="Arial" w:cs="Arial"/>
          <w:color w:val="000000"/>
          <w:sz w:val="28"/>
          <w:szCs w:val="28"/>
        </w:rPr>
        <w:t xml:space="preserve"> the AGM and formal launch of the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organisation took place</w:t>
      </w:r>
    </w:p>
    <w:p w:rsidR="008A0EBD" w:rsidRPr="00743EC9" w:rsidRDefault="008A0EBD">
      <w:pPr>
        <w:rPr>
          <w:rFonts w:ascii="Arial" w:hAnsi="Arial" w:cs="Arial"/>
          <w:sz w:val="28"/>
          <w:szCs w:val="28"/>
        </w:rPr>
      </w:pPr>
    </w:p>
    <w:p w:rsidR="00A848B2" w:rsidRPr="00743EC9" w:rsidRDefault="00A848B2">
      <w:pPr>
        <w:rPr>
          <w:rFonts w:ascii="Arial" w:hAnsi="Arial" w:cs="Arial"/>
          <w:sz w:val="28"/>
          <w:szCs w:val="28"/>
        </w:rPr>
      </w:pPr>
    </w:p>
    <w:p w:rsidR="00A848B2" w:rsidRPr="00743EC9" w:rsidRDefault="00A848B2">
      <w:pPr>
        <w:rPr>
          <w:rFonts w:ascii="Arial" w:hAnsi="Arial" w:cs="Arial"/>
          <w:sz w:val="28"/>
          <w:szCs w:val="28"/>
        </w:rPr>
      </w:pPr>
    </w:p>
    <w:p w:rsidR="00A848B2" w:rsidRPr="00743EC9" w:rsidRDefault="00A848B2">
      <w:pPr>
        <w:rPr>
          <w:rFonts w:ascii="Arial" w:hAnsi="Arial" w:cs="Arial"/>
          <w:sz w:val="28"/>
          <w:szCs w:val="28"/>
        </w:rPr>
      </w:pPr>
    </w:p>
    <w:p w:rsidR="00A848B2" w:rsidRPr="00743EC9" w:rsidRDefault="00A848B2">
      <w:pPr>
        <w:rPr>
          <w:rFonts w:ascii="Arial" w:hAnsi="Arial" w:cs="Arial"/>
          <w:sz w:val="28"/>
          <w:szCs w:val="28"/>
        </w:rPr>
      </w:pPr>
    </w:p>
    <w:p w:rsidR="00A848B2" w:rsidRPr="00743EC9" w:rsidRDefault="00A848B2">
      <w:pPr>
        <w:rPr>
          <w:rFonts w:ascii="Arial" w:hAnsi="Arial" w:cs="Arial"/>
          <w:sz w:val="28"/>
          <w:szCs w:val="28"/>
        </w:rPr>
      </w:pPr>
    </w:p>
    <w:p w:rsidR="00743EC9" w:rsidRDefault="00743EC9">
      <w:pPr>
        <w:rPr>
          <w:rStyle w:val="jsgrdq"/>
          <w:rFonts w:ascii="Arial" w:hAnsi="Arial" w:cs="Arial"/>
          <w:b/>
          <w:color w:val="538135" w:themeColor="accent6" w:themeShade="BF"/>
          <w:sz w:val="44"/>
          <w:szCs w:val="44"/>
        </w:rPr>
      </w:pPr>
      <w:bookmarkStart w:id="5" w:name="_Toc87619331"/>
      <w:r>
        <w:rPr>
          <w:rStyle w:val="jsgrdq"/>
        </w:rPr>
        <w:br w:type="page"/>
      </w:r>
    </w:p>
    <w:p w:rsidR="00633962" w:rsidRPr="00743EC9" w:rsidRDefault="00111EC6" w:rsidP="00111EC6">
      <w:pPr>
        <w:pStyle w:val="Heading1"/>
      </w:pPr>
      <w:r w:rsidRPr="00743EC9">
        <w:rPr>
          <w:rStyle w:val="jsgrdq"/>
        </w:rPr>
        <w:lastRenderedPageBreak/>
        <w:t>Modern History</w:t>
      </w:r>
      <w:bookmarkEnd w:id="5"/>
    </w:p>
    <w:p w:rsidR="008A0EBD" w:rsidRPr="00743EC9" w:rsidRDefault="008A0EBD" w:rsidP="00111EC6">
      <w:pPr>
        <w:pStyle w:val="Heading2"/>
        <w:rPr>
          <w:rStyle w:val="jsgrdq"/>
        </w:rPr>
      </w:pPr>
      <w:bookmarkStart w:id="6" w:name="_Toc87619332"/>
      <w:proofErr w:type="spellStart"/>
      <w:r w:rsidRPr="00743EC9">
        <w:rPr>
          <w:rStyle w:val="jsgrdq"/>
        </w:rPr>
        <w:t>LC</w:t>
      </w:r>
      <w:r w:rsidR="00111EC6" w:rsidRPr="00743EC9">
        <w:rPr>
          <w:rStyle w:val="jsgrdq"/>
        </w:rPr>
        <w:t>i</w:t>
      </w:r>
      <w:r w:rsidRPr="00743EC9">
        <w:rPr>
          <w:rStyle w:val="jsgrdq"/>
        </w:rPr>
        <w:t>L</w:t>
      </w:r>
      <w:proofErr w:type="spellEnd"/>
      <w:r w:rsidRPr="00743EC9">
        <w:rPr>
          <w:rStyle w:val="jsgrdq"/>
        </w:rPr>
        <w:t xml:space="preserve"> from 1991 to 2012</w:t>
      </w:r>
      <w:bookmarkEnd w:id="6"/>
    </w:p>
    <w:p w:rsidR="008A0EBD" w:rsidRPr="00743EC9" w:rsidRDefault="008A0EBD">
      <w:pPr>
        <w:rPr>
          <w:rStyle w:val="jsgrdq"/>
          <w:rFonts w:ascii="Arial" w:hAnsi="Arial" w:cs="Arial"/>
          <w:color w:val="000000"/>
          <w:sz w:val="28"/>
          <w:szCs w:val="28"/>
        </w:rPr>
      </w:pPr>
      <w:r w:rsidRPr="00743EC9">
        <w:rPr>
          <w:rStyle w:val="jsgrdq"/>
          <w:rFonts w:ascii="Arial" w:hAnsi="Arial" w:cs="Arial"/>
          <w:color w:val="000000"/>
          <w:sz w:val="28"/>
          <w:szCs w:val="28"/>
        </w:rPr>
        <w:t xml:space="preserve">The first year of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was a challenging one, with the new ground to break and high expectations to live up to. During 1995-96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faced a rapidly increasing demand for its services and created a sister organisation, the Glasgow Centre for Inclusive Living. During these early years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remained at the forefront of contributing to policy development in Scotland, ensuring the voices of disabled people were heard.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participated in the Working Group for the Adult Support and Protection (Scotland) Act 2007, and in 2008-09 provided input into in the National Core Reference Group on Independent Living.</w:t>
      </w:r>
    </w:p>
    <w:p w:rsidR="008A0EBD" w:rsidRPr="00743EC9" w:rsidRDefault="008A0EBD" w:rsidP="00111EC6">
      <w:pPr>
        <w:pStyle w:val="Heading2"/>
        <w:rPr>
          <w:rStyle w:val="jsgrdq"/>
        </w:rPr>
      </w:pPr>
      <w:bookmarkStart w:id="7" w:name="_Toc87619333"/>
      <w:r w:rsidRPr="00743EC9">
        <w:rPr>
          <w:rStyle w:val="jsgrdq"/>
        </w:rPr>
        <w:t>The Introduction of Self-Directed Support</w:t>
      </w:r>
      <w:bookmarkEnd w:id="7"/>
    </w:p>
    <w:p w:rsidR="008A0EBD" w:rsidRPr="00743EC9" w:rsidRDefault="008A0EBD">
      <w:pPr>
        <w:rPr>
          <w:rStyle w:val="jsgrdq"/>
          <w:rFonts w:ascii="Arial" w:hAnsi="Arial" w:cs="Arial"/>
          <w:color w:val="000000"/>
          <w:sz w:val="28"/>
          <w:szCs w:val="28"/>
        </w:rPr>
      </w:pPr>
      <w:r w:rsidRPr="00743EC9">
        <w:rPr>
          <w:rStyle w:val="jsgrdq"/>
          <w:rFonts w:ascii="Arial" w:hAnsi="Arial" w:cs="Arial"/>
          <w:color w:val="000000"/>
          <w:sz w:val="28"/>
          <w:szCs w:val="28"/>
        </w:rPr>
        <w:t xml:space="preserve">The SDS Bill would require local authorities to offer Self-Directed Support (SDS) systematically to the majority of people eligible for care/support - a major transformation in the way services were resourced, planned and delivered in Scotland.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secured funding from the Scottish Government to run a 3 year SDS Development Programme from 2012-2015.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established itself as a leading disabled persons organisation in the Edinburgh and Lothians area, with successful expansion of funding and projects to reach more people with more specialised initiatives.</w:t>
      </w:r>
    </w:p>
    <w:p w:rsidR="008A0EBD" w:rsidRPr="00743EC9" w:rsidRDefault="008A0EBD" w:rsidP="00111EC6">
      <w:pPr>
        <w:pStyle w:val="Heading2"/>
        <w:rPr>
          <w:rStyle w:val="jsgrdq"/>
        </w:rPr>
      </w:pPr>
      <w:bookmarkStart w:id="8" w:name="_Toc87619334"/>
      <w:r w:rsidRPr="00743EC9">
        <w:rPr>
          <w:rStyle w:val="jsgrdq"/>
        </w:rPr>
        <w:t>Recent History</w:t>
      </w:r>
      <w:bookmarkEnd w:id="8"/>
    </w:p>
    <w:p w:rsidR="00DF55BC" w:rsidRPr="00743EC9" w:rsidRDefault="008A0EBD" w:rsidP="00111EC6">
      <w:pPr>
        <w:tabs>
          <w:tab w:val="left" w:pos="945"/>
        </w:tabs>
        <w:rPr>
          <w:rStyle w:val="jsgrdq"/>
          <w:rFonts w:ascii="Arial" w:hAnsi="Arial" w:cs="Arial"/>
          <w:color w:val="000000"/>
          <w:sz w:val="28"/>
          <w:szCs w:val="28"/>
        </w:rPr>
      </w:pPr>
      <w:r w:rsidRPr="00743EC9">
        <w:rPr>
          <w:rStyle w:val="jsgrdq"/>
          <w:rFonts w:ascii="Arial" w:hAnsi="Arial" w:cs="Arial"/>
          <w:color w:val="000000"/>
          <w:sz w:val="28"/>
          <w:szCs w:val="28"/>
        </w:rPr>
        <w:t xml:space="preserve">The last eighteen months at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have been dominated by responding to the COVID-19 Pandemic as well as changing political and social landscapes. During this period we worked hard to innovate by utilising new accessible remote and online technologies. Despite these challenges, 95.99% of service users surveyed said that they had gained more control over their lives and made better choices because of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w:t>
      </w:r>
    </w:p>
    <w:p w:rsidR="00111EC6" w:rsidRPr="00743EC9" w:rsidRDefault="00111EC6">
      <w:pPr>
        <w:rPr>
          <w:rStyle w:val="jsgrdq"/>
          <w:rFonts w:ascii="Arial" w:eastAsiaTheme="majorEastAsia" w:hAnsi="Arial" w:cs="Arial"/>
          <w:b/>
          <w:color w:val="538135" w:themeColor="accent6" w:themeShade="BF"/>
          <w:sz w:val="44"/>
          <w:szCs w:val="44"/>
        </w:rPr>
      </w:pPr>
      <w:r w:rsidRPr="00743EC9">
        <w:rPr>
          <w:rStyle w:val="jsgrdq"/>
          <w:rFonts w:ascii="Arial" w:hAnsi="Arial" w:cs="Arial"/>
          <w:b/>
          <w:color w:val="538135" w:themeColor="accent6" w:themeShade="BF"/>
          <w:sz w:val="44"/>
          <w:szCs w:val="44"/>
        </w:rPr>
        <w:br w:type="page"/>
      </w:r>
    </w:p>
    <w:p w:rsidR="00633962" w:rsidRPr="00743EC9" w:rsidRDefault="00111EC6" w:rsidP="00111EC6">
      <w:pPr>
        <w:pStyle w:val="Heading1"/>
      </w:pPr>
      <w:bookmarkStart w:id="9" w:name="_Toc87619335"/>
      <w:r w:rsidRPr="00743EC9">
        <w:rPr>
          <w:rStyle w:val="jsgrdq"/>
        </w:rPr>
        <w:lastRenderedPageBreak/>
        <w:t>Our Team</w:t>
      </w:r>
      <w:bookmarkEnd w:id="9"/>
    </w:p>
    <w:p w:rsidR="008A0EBD" w:rsidRPr="00743EC9" w:rsidRDefault="008A0EBD" w:rsidP="00111EC6">
      <w:pPr>
        <w:pStyle w:val="Heading2"/>
        <w:rPr>
          <w:rStyle w:val="jsgrdq"/>
        </w:rPr>
      </w:pPr>
      <w:bookmarkStart w:id="10" w:name="_Toc87619336"/>
      <w:r w:rsidRPr="00743EC9">
        <w:rPr>
          <w:rStyle w:val="jsgrdq"/>
        </w:rPr>
        <w:t>Members of the board</w:t>
      </w:r>
      <w:bookmarkEnd w:id="10"/>
    </w:p>
    <w:p w:rsidR="00B35F76" w:rsidRPr="00743EC9" w:rsidRDefault="00B35F76" w:rsidP="008A0EBD">
      <w:pPr>
        <w:tabs>
          <w:tab w:val="left" w:pos="945"/>
        </w:tabs>
        <w:rPr>
          <w:rStyle w:val="jsgrdq"/>
          <w:rFonts w:ascii="Arial" w:hAnsi="Arial" w:cs="Arial"/>
          <w:bCs/>
          <w:color w:val="000000"/>
          <w:sz w:val="28"/>
          <w:szCs w:val="28"/>
        </w:rPr>
      </w:pPr>
      <w:r w:rsidRPr="00743EC9">
        <w:rPr>
          <w:rStyle w:val="jsgrdq"/>
          <w:rFonts w:ascii="Arial" w:hAnsi="Arial" w:cs="Arial"/>
          <w:bCs/>
          <w:color w:val="000000"/>
          <w:sz w:val="28"/>
          <w:szCs w:val="28"/>
        </w:rPr>
        <w:t xml:space="preserve">Our board of directors is composed of Jeff our convener, as well as other directors including Louise, John, Elizabeth A, </w:t>
      </w:r>
      <w:proofErr w:type="spellStart"/>
      <w:r w:rsidRPr="00743EC9">
        <w:rPr>
          <w:rStyle w:val="jsgrdq"/>
          <w:rFonts w:ascii="Arial" w:hAnsi="Arial" w:cs="Arial"/>
          <w:bCs/>
          <w:color w:val="000000"/>
          <w:sz w:val="28"/>
          <w:szCs w:val="28"/>
        </w:rPr>
        <w:t>Dugald</w:t>
      </w:r>
      <w:proofErr w:type="spellEnd"/>
      <w:r w:rsidRPr="00743EC9">
        <w:rPr>
          <w:rStyle w:val="jsgrdq"/>
          <w:rFonts w:ascii="Arial" w:hAnsi="Arial" w:cs="Arial"/>
          <w:bCs/>
          <w:color w:val="000000"/>
          <w:sz w:val="28"/>
          <w:szCs w:val="28"/>
        </w:rPr>
        <w:t xml:space="preserve">, and </w:t>
      </w:r>
      <w:proofErr w:type="spellStart"/>
      <w:r w:rsidRPr="00743EC9">
        <w:rPr>
          <w:rStyle w:val="jsgrdq"/>
          <w:rFonts w:ascii="Arial" w:hAnsi="Arial" w:cs="Arial"/>
          <w:bCs/>
          <w:color w:val="000000"/>
          <w:sz w:val="28"/>
          <w:szCs w:val="28"/>
        </w:rPr>
        <w:t>Balkishan</w:t>
      </w:r>
      <w:proofErr w:type="spellEnd"/>
      <w:r w:rsidRPr="00743EC9">
        <w:rPr>
          <w:rStyle w:val="jsgrdq"/>
          <w:rFonts w:ascii="Arial" w:hAnsi="Arial" w:cs="Arial"/>
          <w:bCs/>
          <w:color w:val="000000"/>
          <w:sz w:val="28"/>
          <w:szCs w:val="28"/>
        </w:rPr>
        <w:t>, as well as our Treasurer, Elizabeth P.</w:t>
      </w:r>
    </w:p>
    <w:p w:rsidR="008A0EBD" w:rsidRPr="00743EC9" w:rsidRDefault="008A0EBD" w:rsidP="00111EC6">
      <w:pPr>
        <w:pStyle w:val="Heading2"/>
        <w:rPr>
          <w:rStyle w:val="jsgrdq"/>
        </w:rPr>
      </w:pPr>
      <w:bookmarkStart w:id="11" w:name="_Toc87619337"/>
      <w:r w:rsidRPr="00743EC9">
        <w:rPr>
          <w:rStyle w:val="jsgrdq"/>
        </w:rPr>
        <w:t>Operational Staff</w:t>
      </w:r>
      <w:bookmarkEnd w:id="11"/>
    </w:p>
    <w:p w:rsidR="007B4A9E" w:rsidRPr="00743EC9" w:rsidRDefault="008A0EBD" w:rsidP="008A0EBD">
      <w:pPr>
        <w:tabs>
          <w:tab w:val="left" w:pos="945"/>
        </w:tabs>
        <w:rPr>
          <w:rStyle w:val="jsgrdq"/>
          <w:rFonts w:ascii="Arial" w:hAnsi="Arial" w:cs="Arial"/>
          <w:color w:val="000000"/>
          <w:sz w:val="28"/>
          <w:szCs w:val="28"/>
        </w:rPr>
      </w:pPr>
      <w:r w:rsidRPr="00743EC9">
        <w:rPr>
          <w:rStyle w:val="jsgrdq"/>
          <w:rFonts w:ascii="Arial" w:hAnsi="Arial" w:cs="Arial"/>
          <w:bCs/>
          <w:color w:val="000000"/>
          <w:sz w:val="28"/>
          <w:szCs w:val="28"/>
        </w:rPr>
        <w:t>Chief Executive</w:t>
      </w:r>
      <w:r w:rsidRPr="00743EC9">
        <w:rPr>
          <w:rStyle w:val="jsgrdq"/>
          <w:rFonts w:ascii="Arial" w:hAnsi="Arial" w:cs="Arial"/>
          <w:color w:val="000000"/>
          <w:sz w:val="28"/>
          <w:szCs w:val="28"/>
        </w:rPr>
        <w:t xml:space="preserve"> – Lyn</w:t>
      </w:r>
    </w:p>
    <w:p w:rsidR="007B4A9E" w:rsidRPr="00743EC9" w:rsidRDefault="008A0EBD" w:rsidP="008A0EBD">
      <w:pPr>
        <w:tabs>
          <w:tab w:val="left" w:pos="945"/>
        </w:tabs>
        <w:rPr>
          <w:rStyle w:val="jsgrdq"/>
          <w:rFonts w:ascii="Arial" w:hAnsi="Arial" w:cs="Arial"/>
          <w:color w:val="000000"/>
          <w:sz w:val="28"/>
          <w:szCs w:val="28"/>
        </w:rPr>
      </w:pPr>
      <w:r w:rsidRPr="00743EC9">
        <w:rPr>
          <w:rStyle w:val="jsgrdq"/>
          <w:rFonts w:ascii="Arial" w:hAnsi="Arial" w:cs="Arial"/>
          <w:bCs/>
          <w:color w:val="000000"/>
          <w:sz w:val="28"/>
          <w:szCs w:val="28"/>
        </w:rPr>
        <w:t>Office Manager</w:t>
      </w:r>
      <w:r w:rsidRPr="00743EC9">
        <w:rPr>
          <w:rStyle w:val="jsgrdq"/>
          <w:rFonts w:ascii="Arial" w:hAnsi="Arial" w:cs="Arial"/>
          <w:color w:val="000000"/>
          <w:sz w:val="28"/>
          <w:szCs w:val="28"/>
        </w:rPr>
        <w:t xml:space="preserve"> – Caitlin</w:t>
      </w:r>
    </w:p>
    <w:p w:rsidR="007B4A9E" w:rsidRPr="00743EC9" w:rsidRDefault="008A0EBD" w:rsidP="008A0EBD">
      <w:pPr>
        <w:tabs>
          <w:tab w:val="left" w:pos="945"/>
        </w:tabs>
        <w:rPr>
          <w:rStyle w:val="jsgrdq"/>
          <w:rFonts w:ascii="Arial" w:hAnsi="Arial" w:cs="Arial"/>
          <w:color w:val="000000"/>
          <w:sz w:val="28"/>
          <w:szCs w:val="28"/>
        </w:rPr>
      </w:pPr>
      <w:r w:rsidRPr="00743EC9">
        <w:rPr>
          <w:rStyle w:val="jsgrdq"/>
          <w:rFonts w:ascii="Arial" w:hAnsi="Arial" w:cs="Arial"/>
          <w:bCs/>
          <w:color w:val="000000"/>
          <w:sz w:val="28"/>
          <w:szCs w:val="28"/>
        </w:rPr>
        <w:t xml:space="preserve">Social Media &amp; Marketing Administrator </w:t>
      </w:r>
      <w:r w:rsidRPr="00743EC9">
        <w:rPr>
          <w:rStyle w:val="jsgrdq"/>
          <w:rFonts w:ascii="Arial" w:hAnsi="Arial" w:cs="Arial"/>
          <w:color w:val="000000"/>
          <w:sz w:val="28"/>
          <w:szCs w:val="28"/>
        </w:rPr>
        <w:t>– Nerea</w:t>
      </w:r>
    </w:p>
    <w:p w:rsidR="007B4A9E" w:rsidRPr="00743EC9" w:rsidRDefault="008A0EBD" w:rsidP="008A0EBD">
      <w:pPr>
        <w:tabs>
          <w:tab w:val="left" w:pos="945"/>
        </w:tabs>
        <w:rPr>
          <w:rStyle w:val="jsgrdq"/>
          <w:rFonts w:ascii="Arial" w:hAnsi="Arial" w:cs="Arial"/>
          <w:color w:val="000000"/>
          <w:sz w:val="28"/>
          <w:szCs w:val="28"/>
        </w:rPr>
      </w:pPr>
      <w:r w:rsidRPr="00743EC9">
        <w:rPr>
          <w:rStyle w:val="jsgrdq"/>
          <w:rFonts w:ascii="Arial" w:hAnsi="Arial" w:cs="Arial"/>
          <w:bCs/>
          <w:color w:val="000000"/>
          <w:sz w:val="28"/>
          <w:szCs w:val="28"/>
        </w:rPr>
        <w:t xml:space="preserve">Service Development Manager </w:t>
      </w:r>
      <w:r w:rsidRPr="00743EC9">
        <w:rPr>
          <w:rStyle w:val="jsgrdq"/>
          <w:rFonts w:ascii="Arial" w:hAnsi="Arial" w:cs="Arial"/>
          <w:color w:val="000000"/>
          <w:sz w:val="28"/>
          <w:szCs w:val="28"/>
        </w:rPr>
        <w:t>– Callum</w:t>
      </w:r>
    </w:p>
    <w:p w:rsidR="008A0EBD" w:rsidRPr="00743EC9" w:rsidRDefault="008A0EBD" w:rsidP="008A0EBD">
      <w:pPr>
        <w:tabs>
          <w:tab w:val="left" w:pos="945"/>
        </w:tabs>
        <w:rPr>
          <w:rStyle w:val="jsgrdq"/>
          <w:rFonts w:ascii="Arial" w:hAnsi="Arial" w:cs="Arial"/>
          <w:color w:val="000000"/>
          <w:sz w:val="28"/>
          <w:szCs w:val="28"/>
        </w:rPr>
      </w:pPr>
      <w:r w:rsidRPr="00743EC9">
        <w:rPr>
          <w:rStyle w:val="jsgrdq"/>
          <w:rFonts w:ascii="Arial" w:hAnsi="Arial" w:cs="Arial"/>
          <w:bCs/>
          <w:color w:val="000000"/>
          <w:sz w:val="28"/>
          <w:szCs w:val="28"/>
        </w:rPr>
        <w:t>Administrators</w:t>
      </w:r>
      <w:r w:rsidRPr="00743EC9">
        <w:rPr>
          <w:rStyle w:val="jsgrdq"/>
          <w:rFonts w:ascii="Arial" w:hAnsi="Arial" w:cs="Arial"/>
          <w:color w:val="000000"/>
          <w:sz w:val="28"/>
          <w:szCs w:val="28"/>
        </w:rPr>
        <w:t xml:space="preserve"> – Ruari and </w:t>
      </w:r>
      <w:proofErr w:type="spellStart"/>
      <w:r w:rsidRPr="00743EC9">
        <w:rPr>
          <w:rStyle w:val="jsgrdq"/>
          <w:rFonts w:ascii="Arial" w:hAnsi="Arial" w:cs="Arial"/>
          <w:color w:val="000000"/>
          <w:sz w:val="28"/>
          <w:szCs w:val="28"/>
        </w:rPr>
        <w:t>Jihed</w:t>
      </w:r>
      <w:proofErr w:type="spellEnd"/>
    </w:p>
    <w:p w:rsidR="008A0EBD" w:rsidRPr="00743EC9" w:rsidRDefault="008A0EBD" w:rsidP="00111EC6">
      <w:pPr>
        <w:pStyle w:val="Heading2"/>
        <w:rPr>
          <w:rStyle w:val="jsgrdq"/>
        </w:rPr>
      </w:pPr>
      <w:bookmarkStart w:id="12" w:name="_Toc87619338"/>
      <w:r w:rsidRPr="00743EC9">
        <w:rPr>
          <w:rStyle w:val="jsgrdq"/>
        </w:rPr>
        <w:t>Independent Living Service</w:t>
      </w:r>
      <w:bookmarkEnd w:id="12"/>
    </w:p>
    <w:p w:rsidR="008A0EBD" w:rsidRPr="00743EC9" w:rsidRDefault="008A0EBD" w:rsidP="008A0EBD">
      <w:pPr>
        <w:tabs>
          <w:tab w:val="left" w:pos="945"/>
        </w:tabs>
        <w:rPr>
          <w:rStyle w:val="jsgrdq"/>
          <w:rFonts w:ascii="Arial" w:hAnsi="Arial" w:cs="Arial"/>
          <w:color w:val="000000"/>
          <w:sz w:val="28"/>
          <w:szCs w:val="28"/>
        </w:rPr>
      </w:pPr>
      <w:r w:rsidRPr="00743EC9">
        <w:rPr>
          <w:rStyle w:val="jsgrdq"/>
          <w:rFonts w:ascii="Arial" w:hAnsi="Arial" w:cs="Arial"/>
          <w:bCs/>
          <w:color w:val="000000"/>
          <w:sz w:val="28"/>
          <w:szCs w:val="28"/>
        </w:rPr>
        <w:t xml:space="preserve">The Independent Living Service Team is </w:t>
      </w:r>
      <w:proofErr w:type="spellStart"/>
      <w:r w:rsidRPr="00743EC9">
        <w:rPr>
          <w:rStyle w:val="jsgrdq"/>
          <w:rFonts w:ascii="Arial" w:hAnsi="Arial" w:cs="Arial"/>
          <w:bCs/>
          <w:color w:val="000000"/>
          <w:sz w:val="28"/>
          <w:szCs w:val="28"/>
        </w:rPr>
        <w:t>lead</w:t>
      </w:r>
      <w:proofErr w:type="spellEnd"/>
      <w:r w:rsidRPr="00743EC9">
        <w:rPr>
          <w:rStyle w:val="jsgrdq"/>
          <w:rFonts w:ascii="Arial" w:hAnsi="Arial" w:cs="Arial"/>
          <w:bCs/>
          <w:color w:val="000000"/>
          <w:sz w:val="28"/>
          <w:szCs w:val="28"/>
        </w:rPr>
        <w:t xml:space="preserve"> by Iain, our Independent Living Coordinator and the Independent Living Officers </w:t>
      </w:r>
      <w:r w:rsidRPr="00743EC9">
        <w:rPr>
          <w:rStyle w:val="jsgrdq"/>
          <w:rFonts w:ascii="Arial" w:hAnsi="Arial" w:cs="Arial"/>
          <w:color w:val="000000"/>
          <w:sz w:val="28"/>
          <w:szCs w:val="28"/>
        </w:rPr>
        <w:t xml:space="preserve">– </w:t>
      </w:r>
      <w:proofErr w:type="spellStart"/>
      <w:r w:rsidRPr="00743EC9">
        <w:rPr>
          <w:rStyle w:val="jsgrdq"/>
          <w:rFonts w:ascii="Arial" w:hAnsi="Arial" w:cs="Arial"/>
          <w:color w:val="000000"/>
          <w:sz w:val="28"/>
          <w:szCs w:val="28"/>
        </w:rPr>
        <w:t>Srabasti</w:t>
      </w:r>
      <w:proofErr w:type="spellEnd"/>
      <w:r w:rsidRPr="00743EC9">
        <w:rPr>
          <w:rStyle w:val="jsgrdq"/>
          <w:rFonts w:ascii="Arial" w:hAnsi="Arial" w:cs="Arial"/>
          <w:color w:val="000000"/>
          <w:sz w:val="28"/>
          <w:szCs w:val="28"/>
        </w:rPr>
        <w:t xml:space="preserve">, William, Omar, </w:t>
      </w:r>
      <w:proofErr w:type="spellStart"/>
      <w:r w:rsidRPr="00743EC9">
        <w:rPr>
          <w:rStyle w:val="jsgrdq"/>
          <w:rFonts w:ascii="Arial" w:hAnsi="Arial" w:cs="Arial"/>
          <w:color w:val="000000"/>
          <w:sz w:val="28"/>
          <w:szCs w:val="28"/>
        </w:rPr>
        <w:t>Christèle</w:t>
      </w:r>
      <w:proofErr w:type="spellEnd"/>
      <w:r w:rsidRPr="00743EC9">
        <w:rPr>
          <w:rStyle w:val="jsgrdq"/>
          <w:rFonts w:ascii="Arial" w:hAnsi="Arial" w:cs="Arial"/>
          <w:color w:val="000000"/>
          <w:sz w:val="28"/>
          <w:szCs w:val="28"/>
        </w:rPr>
        <w:t xml:space="preserve"> and Lucy</w:t>
      </w:r>
    </w:p>
    <w:p w:rsidR="008A0EBD" w:rsidRPr="00743EC9" w:rsidRDefault="008A0EBD" w:rsidP="00111EC6">
      <w:pPr>
        <w:pStyle w:val="Heading2"/>
        <w:rPr>
          <w:rStyle w:val="jsgrdq"/>
        </w:rPr>
      </w:pPr>
      <w:bookmarkStart w:id="13" w:name="_Toc87619339"/>
      <w:r w:rsidRPr="00743EC9">
        <w:rPr>
          <w:rStyle w:val="jsgrdq"/>
        </w:rPr>
        <w:t xml:space="preserve">Payroll </w:t>
      </w:r>
      <w:r w:rsidR="00111EC6" w:rsidRPr="00743EC9">
        <w:rPr>
          <w:rStyle w:val="jsgrdq"/>
        </w:rPr>
        <w:t>&amp;</w:t>
      </w:r>
      <w:r w:rsidRPr="00743EC9">
        <w:rPr>
          <w:rStyle w:val="jsgrdq"/>
        </w:rPr>
        <w:t xml:space="preserve"> Financial Management Support Service</w:t>
      </w:r>
      <w:bookmarkEnd w:id="13"/>
    </w:p>
    <w:p w:rsidR="008A0EBD" w:rsidRPr="00743EC9" w:rsidRDefault="008A0EBD" w:rsidP="008A0EBD">
      <w:pPr>
        <w:tabs>
          <w:tab w:val="left" w:pos="945"/>
        </w:tabs>
        <w:rPr>
          <w:rStyle w:val="jsgrdq"/>
          <w:rFonts w:ascii="Arial" w:hAnsi="Arial" w:cs="Arial"/>
          <w:color w:val="000000"/>
          <w:sz w:val="28"/>
          <w:szCs w:val="28"/>
        </w:rPr>
      </w:pPr>
      <w:r w:rsidRPr="00743EC9">
        <w:rPr>
          <w:rStyle w:val="jsgrdq"/>
          <w:rFonts w:ascii="Arial" w:hAnsi="Arial" w:cs="Arial"/>
          <w:bCs/>
          <w:color w:val="000000"/>
          <w:sz w:val="28"/>
          <w:szCs w:val="28"/>
        </w:rPr>
        <w:t xml:space="preserve">The Payroll and Financial Management Support Service Teams are </w:t>
      </w:r>
      <w:proofErr w:type="spellStart"/>
      <w:proofErr w:type="gramStart"/>
      <w:r w:rsidRPr="00743EC9">
        <w:rPr>
          <w:rStyle w:val="jsgrdq"/>
          <w:rFonts w:ascii="Arial" w:hAnsi="Arial" w:cs="Arial"/>
          <w:bCs/>
          <w:color w:val="000000"/>
          <w:sz w:val="28"/>
          <w:szCs w:val="28"/>
        </w:rPr>
        <w:t>lead</w:t>
      </w:r>
      <w:proofErr w:type="spellEnd"/>
      <w:proofErr w:type="gramEnd"/>
      <w:r w:rsidRPr="00743EC9">
        <w:rPr>
          <w:rStyle w:val="jsgrdq"/>
          <w:rFonts w:ascii="Arial" w:hAnsi="Arial" w:cs="Arial"/>
          <w:bCs/>
          <w:color w:val="000000"/>
          <w:sz w:val="28"/>
          <w:szCs w:val="28"/>
        </w:rPr>
        <w:t xml:space="preserve"> by Lindsay, our Payroll Manager, our Payroll Officers, </w:t>
      </w:r>
      <w:r w:rsidRPr="00743EC9">
        <w:rPr>
          <w:rStyle w:val="jsgrdq"/>
          <w:rFonts w:ascii="Arial" w:hAnsi="Arial" w:cs="Arial"/>
          <w:color w:val="000000"/>
          <w:sz w:val="28"/>
          <w:szCs w:val="28"/>
        </w:rPr>
        <w:t>Linda, Richard, Lindsay, Rose and Sarah, our Payroll Administrator, Gemma and our Financial Management Support Administrators, Lisa and Cameron</w:t>
      </w:r>
    </w:p>
    <w:p w:rsidR="008A0EBD" w:rsidRPr="00743EC9" w:rsidRDefault="008A0EBD" w:rsidP="00111EC6">
      <w:pPr>
        <w:pStyle w:val="Heading2"/>
        <w:rPr>
          <w:rStyle w:val="jsgrdq"/>
        </w:rPr>
      </w:pPr>
      <w:bookmarkStart w:id="14" w:name="_Toc87619340"/>
      <w:r w:rsidRPr="00743EC9">
        <w:rPr>
          <w:rStyle w:val="jsgrdq"/>
        </w:rPr>
        <w:t>Grapevine Disability Information</w:t>
      </w:r>
      <w:bookmarkEnd w:id="14"/>
    </w:p>
    <w:p w:rsidR="007B4A9E" w:rsidRPr="00743EC9" w:rsidRDefault="008A0EBD" w:rsidP="008A0EBD">
      <w:pPr>
        <w:tabs>
          <w:tab w:val="left" w:pos="945"/>
        </w:tabs>
        <w:rPr>
          <w:rStyle w:val="jsgrdq"/>
          <w:rFonts w:ascii="Arial" w:hAnsi="Arial" w:cs="Arial"/>
          <w:bCs/>
          <w:color w:val="000000"/>
          <w:sz w:val="28"/>
          <w:szCs w:val="28"/>
        </w:rPr>
      </w:pPr>
      <w:r w:rsidRPr="00743EC9">
        <w:rPr>
          <w:rStyle w:val="jsgrdq"/>
          <w:rFonts w:ascii="Arial" w:hAnsi="Arial" w:cs="Arial"/>
          <w:bCs/>
          <w:color w:val="000000"/>
          <w:sz w:val="28"/>
          <w:szCs w:val="28"/>
        </w:rPr>
        <w:t xml:space="preserve">The Grapevine Disability Information team is formed by Nicola, our Information &amp; Communications Coordinator and our Information Officers, Andy, </w:t>
      </w:r>
      <w:proofErr w:type="spellStart"/>
      <w:r w:rsidRPr="00743EC9">
        <w:rPr>
          <w:rStyle w:val="jsgrdq"/>
          <w:rFonts w:ascii="Arial" w:hAnsi="Arial" w:cs="Arial"/>
          <w:bCs/>
          <w:color w:val="000000"/>
          <w:sz w:val="28"/>
          <w:szCs w:val="28"/>
        </w:rPr>
        <w:t>Christèle</w:t>
      </w:r>
      <w:proofErr w:type="spellEnd"/>
      <w:r w:rsidRPr="00743EC9">
        <w:rPr>
          <w:rStyle w:val="jsgrdq"/>
          <w:rFonts w:ascii="Arial" w:hAnsi="Arial" w:cs="Arial"/>
          <w:bCs/>
          <w:color w:val="000000"/>
          <w:sz w:val="28"/>
          <w:szCs w:val="28"/>
        </w:rPr>
        <w:t>, Alasdair, Ruth and Heather</w:t>
      </w:r>
    </w:p>
    <w:p w:rsidR="00E43877" w:rsidRPr="00743EC9" w:rsidRDefault="00E43877" w:rsidP="00111EC6">
      <w:pPr>
        <w:pStyle w:val="Heading2"/>
        <w:rPr>
          <w:rStyle w:val="jsgrdq"/>
        </w:rPr>
      </w:pPr>
      <w:bookmarkStart w:id="15" w:name="_Toc87619341"/>
      <w:r w:rsidRPr="00743EC9">
        <w:rPr>
          <w:rStyle w:val="jsgrdq"/>
        </w:rPr>
        <w:t>SDS Development Programme &amp; Self-Management Project</w:t>
      </w:r>
      <w:bookmarkEnd w:id="15"/>
    </w:p>
    <w:p w:rsidR="00111EC6" w:rsidRPr="00743EC9" w:rsidRDefault="00E43877">
      <w:pPr>
        <w:rPr>
          <w:rFonts w:ascii="Arial" w:hAnsi="Arial" w:cs="Arial"/>
          <w:bCs/>
          <w:color w:val="000000"/>
          <w:sz w:val="28"/>
          <w:szCs w:val="28"/>
        </w:rPr>
      </w:pPr>
      <w:r w:rsidRPr="00743EC9">
        <w:rPr>
          <w:rStyle w:val="jsgrdq"/>
          <w:rFonts w:ascii="Arial" w:hAnsi="Arial" w:cs="Arial"/>
          <w:bCs/>
          <w:color w:val="000000"/>
          <w:sz w:val="28"/>
          <w:szCs w:val="28"/>
        </w:rPr>
        <w:t>Our close-knit team comprises of Callum, our SDS Coordinator, Emma, Amanda, and Dylan, our Development Workers, Ruari, our Events and Marketing Administrator, and Paula our Self-Management Worker</w:t>
      </w:r>
    </w:p>
    <w:p w:rsidR="00743EC9" w:rsidRDefault="00743EC9">
      <w:pPr>
        <w:rPr>
          <w:rFonts w:ascii="Arial" w:hAnsi="Arial" w:cs="Arial"/>
          <w:b/>
          <w:color w:val="538135" w:themeColor="accent6" w:themeShade="BF"/>
          <w:sz w:val="44"/>
          <w:szCs w:val="44"/>
        </w:rPr>
      </w:pPr>
      <w:bookmarkStart w:id="16" w:name="_Toc87619342"/>
      <w:r>
        <w:br w:type="page"/>
      </w:r>
    </w:p>
    <w:p w:rsidR="008A0EBD" w:rsidRPr="00743EC9" w:rsidRDefault="00111EC6" w:rsidP="00111EC6">
      <w:pPr>
        <w:pStyle w:val="Heading1"/>
      </w:pPr>
      <w:r w:rsidRPr="00743EC9">
        <w:lastRenderedPageBreak/>
        <w:t xml:space="preserve">History of </w:t>
      </w:r>
      <w:proofErr w:type="spellStart"/>
      <w:r w:rsidRPr="00743EC9">
        <w:t>LCiL</w:t>
      </w:r>
      <w:proofErr w:type="spellEnd"/>
      <w:r w:rsidRPr="00743EC9">
        <w:t xml:space="preserve"> Services</w:t>
      </w:r>
      <w:bookmarkEnd w:id="16"/>
    </w:p>
    <w:p w:rsidR="008A0EBD" w:rsidRPr="00743EC9" w:rsidRDefault="008A0EBD" w:rsidP="00111EC6">
      <w:pPr>
        <w:pStyle w:val="Heading2"/>
        <w:rPr>
          <w:rStyle w:val="jsgrdq"/>
          <w:b w:val="0"/>
          <w:bCs w:val="0"/>
          <w:color w:val="D22D48"/>
        </w:rPr>
      </w:pPr>
      <w:bookmarkStart w:id="17" w:name="_Toc87619343"/>
      <w:r w:rsidRPr="00743EC9">
        <w:rPr>
          <w:rStyle w:val="jsgrdq"/>
          <w:color w:val="D22D48"/>
        </w:rPr>
        <w:t>Independent Living Support</w:t>
      </w:r>
      <w:bookmarkEnd w:id="17"/>
    </w:p>
    <w:p w:rsidR="008A0EBD" w:rsidRPr="00743EC9" w:rsidRDefault="008A0EBD" w:rsidP="008A0EBD">
      <w:pPr>
        <w:rPr>
          <w:rStyle w:val="jsgrdq"/>
          <w:rFonts w:ascii="Arial" w:hAnsi="Arial" w:cs="Arial"/>
          <w:color w:val="2F3029"/>
          <w:sz w:val="28"/>
          <w:szCs w:val="28"/>
        </w:rPr>
      </w:pPr>
      <w:r w:rsidRPr="00743EC9">
        <w:rPr>
          <w:rStyle w:val="jsgrdq"/>
          <w:rFonts w:ascii="Arial" w:hAnsi="Arial" w:cs="Arial"/>
          <w:color w:val="2F3029"/>
          <w:sz w:val="28"/>
          <w:szCs w:val="28"/>
        </w:rPr>
        <w:t xml:space="preserve">Since 2008 The Independent Living Team (ILT) has been offering advice and support to understand the Self-Directed Support options and to navigate the process of managing </w:t>
      </w:r>
      <w:proofErr w:type="gramStart"/>
      <w:r w:rsidRPr="00743EC9">
        <w:rPr>
          <w:rStyle w:val="jsgrdq"/>
          <w:rFonts w:ascii="Arial" w:hAnsi="Arial" w:cs="Arial"/>
          <w:color w:val="2F3029"/>
          <w:sz w:val="28"/>
          <w:szCs w:val="28"/>
        </w:rPr>
        <w:t>a</w:t>
      </w:r>
      <w:proofErr w:type="gramEnd"/>
      <w:r w:rsidRPr="00743EC9">
        <w:rPr>
          <w:rStyle w:val="jsgrdq"/>
          <w:rFonts w:ascii="Arial" w:hAnsi="Arial" w:cs="Arial"/>
          <w:color w:val="2F3029"/>
          <w:sz w:val="28"/>
          <w:szCs w:val="28"/>
        </w:rPr>
        <w:t xml:space="preserve"> SDS budget. We can assist with writing a support plan with the local authority, finding a care agency, or employing a Personal Assistants (PA). ILT can also advise on the responsibilities you will have and support you to comply with them. ILT is funded by the four Lothian local authorities and the Scottish Government to provide independent advice and support to all disabled people, people with long-term conditions and older people.</w:t>
      </w:r>
    </w:p>
    <w:p w:rsidR="008A0EBD" w:rsidRPr="00743EC9" w:rsidRDefault="008A0EBD" w:rsidP="00111EC6">
      <w:pPr>
        <w:pStyle w:val="Heading2"/>
        <w:rPr>
          <w:rStyle w:val="jsgrdq"/>
          <w:b w:val="0"/>
          <w:bCs w:val="0"/>
          <w:color w:val="4BA44C"/>
        </w:rPr>
      </w:pPr>
      <w:bookmarkStart w:id="18" w:name="_Toc87619344"/>
      <w:r w:rsidRPr="00743EC9">
        <w:rPr>
          <w:rStyle w:val="jsgrdq"/>
          <w:color w:val="4BA44C"/>
        </w:rPr>
        <w:t>Grapevine Advice and Information</w:t>
      </w:r>
      <w:bookmarkEnd w:id="18"/>
    </w:p>
    <w:p w:rsidR="008A0EBD" w:rsidRPr="00743EC9" w:rsidRDefault="008A0EBD" w:rsidP="008A0EBD">
      <w:pPr>
        <w:spacing w:before="100" w:beforeAutospacing="1" w:after="100" w:afterAutospacing="1" w:line="240" w:lineRule="auto"/>
        <w:rPr>
          <w:rFonts w:ascii="Arial" w:eastAsia="Times New Roman" w:hAnsi="Arial" w:cs="Arial"/>
          <w:color w:val="2F3029"/>
          <w:spacing w:val="-1"/>
          <w:sz w:val="28"/>
          <w:szCs w:val="28"/>
          <w:lang w:eastAsia="en-GB"/>
        </w:rPr>
      </w:pPr>
      <w:r w:rsidRPr="00743EC9">
        <w:rPr>
          <w:rFonts w:ascii="Arial" w:eastAsia="Times New Roman" w:hAnsi="Arial" w:cs="Arial"/>
          <w:color w:val="2F3029"/>
          <w:spacing w:val="-1"/>
          <w:sz w:val="28"/>
          <w:szCs w:val="28"/>
          <w:lang w:eastAsia="en-GB"/>
        </w:rPr>
        <w:t xml:space="preserve">Grapevine Disability Information Service in Edinburgh has been providing accurate, up-to-date, and accessible information to all disabled people and their supporters since 1991 and in 2004 joined </w:t>
      </w:r>
      <w:proofErr w:type="spellStart"/>
      <w:r w:rsidRPr="00743EC9">
        <w:rPr>
          <w:rFonts w:ascii="Arial" w:eastAsia="Times New Roman" w:hAnsi="Arial" w:cs="Arial"/>
          <w:color w:val="2F3029"/>
          <w:spacing w:val="-1"/>
          <w:sz w:val="28"/>
          <w:szCs w:val="28"/>
          <w:lang w:eastAsia="en-GB"/>
        </w:rPr>
        <w:t>LCiL</w:t>
      </w:r>
      <w:proofErr w:type="spellEnd"/>
      <w:r w:rsidRPr="00743EC9">
        <w:rPr>
          <w:rFonts w:ascii="Arial" w:eastAsia="Times New Roman" w:hAnsi="Arial" w:cs="Arial"/>
          <w:color w:val="2F3029"/>
          <w:spacing w:val="-1"/>
          <w:sz w:val="28"/>
          <w:szCs w:val="28"/>
          <w:lang w:eastAsia="en-GB"/>
        </w:rPr>
        <w:t xml:space="preserve">. Our service offers a telephone helpline 5 days per week from 10 – 4pm tailoring the advice we give to disabled people to local service provision. We offer support with filling our welfare benefits forms and, since 2018, offer support to challenge decisions when we think a disabled person has not received the benefits they are entitled to. </w:t>
      </w:r>
    </w:p>
    <w:p w:rsidR="008A0EBD" w:rsidRPr="00743EC9" w:rsidRDefault="008A0EBD" w:rsidP="008A0EBD">
      <w:pPr>
        <w:numPr>
          <w:ilvl w:val="0"/>
          <w:numId w:val="1"/>
        </w:numPr>
        <w:spacing w:before="100" w:beforeAutospacing="1" w:after="100" w:afterAutospacing="1" w:line="240" w:lineRule="auto"/>
        <w:rPr>
          <w:rFonts w:ascii="Arial" w:eastAsia="Times New Roman" w:hAnsi="Arial" w:cs="Arial"/>
          <w:sz w:val="28"/>
          <w:szCs w:val="28"/>
          <w:lang w:eastAsia="en-GB"/>
        </w:rPr>
      </w:pPr>
      <w:r w:rsidRPr="00743EC9">
        <w:rPr>
          <w:rFonts w:ascii="Arial" w:eastAsia="Times New Roman" w:hAnsi="Arial" w:cs="Arial"/>
          <w:color w:val="2F3029"/>
          <w:sz w:val="28"/>
          <w:szCs w:val="28"/>
          <w:lang w:eastAsia="en-GB"/>
        </w:rPr>
        <w:t xml:space="preserve">During 2015-16, </w:t>
      </w:r>
      <w:r w:rsidRPr="00743EC9">
        <w:rPr>
          <w:rFonts w:ascii="Arial" w:eastAsia="Times New Roman" w:hAnsi="Arial" w:cs="Arial"/>
          <w:b/>
          <w:bCs/>
          <w:color w:val="4BA44C"/>
          <w:sz w:val="28"/>
          <w:szCs w:val="28"/>
          <w:lang w:eastAsia="en-GB"/>
        </w:rPr>
        <w:t>1198 individuals and organizations</w:t>
      </w:r>
      <w:r w:rsidRPr="00743EC9">
        <w:rPr>
          <w:rFonts w:ascii="Arial" w:eastAsia="Times New Roman" w:hAnsi="Arial" w:cs="Arial"/>
          <w:color w:val="2F3029"/>
          <w:sz w:val="28"/>
          <w:szCs w:val="28"/>
          <w:lang w:eastAsia="en-GB"/>
        </w:rPr>
        <w:t xml:space="preserve"> in Edinburgh, East Lothian, and Midlothian requested advice and information from the Grapevine Disability Information Service.</w:t>
      </w:r>
    </w:p>
    <w:p w:rsidR="008A0EBD" w:rsidRPr="00743EC9" w:rsidRDefault="008A0EBD" w:rsidP="008A0EBD">
      <w:pPr>
        <w:numPr>
          <w:ilvl w:val="0"/>
          <w:numId w:val="1"/>
        </w:numPr>
        <w:spacing w:before="100" w:beforeAutospacing="1" w:after="100" w:afterAutospacing="1" w:line="240" w:lineRule="auto"/>
        <w:rPr>
          <w:rFonts w:ascii="Arial" w:eastAsia="Times New Roman" w:hAnsi="Arial" w:cs="Arial"/>
          <w:sz w:val="28"/>
          <w:szCs w:val="28"/>
          <w:lang w:eastAsia="en-GB"/>
        </w:rPr>
      </w:pPr>
      <w:r w:rsidRPr="00743EC9">
        <w:rPr>
          <w:rFonts w:ascii="Arial" w:eastAsia="Times New Roman" w:hAnsi="Arial" w:cs="Arial"/>
          <w:color w:val="2F3029"/>
          <w:sz w:val="28"/>
          <w:szCs w:val="28"/>
          <w:lang w:eastAsia="en-GB"/>
        </w:rPr>
        <w:t xml:space="preserve">Grapevine was </w:t>
      </w:r>
      <w:r w:rsidRPr="00743EC9">
        <w:rPr>
          <w:rFonts w:ascii="Arial" w:eastAsia="Times New Roman" w:hAnsi="Arial" w:cs="Arial"/>
          <w:b/>
          <w:bCs/>
          <w:color w:val="4BA44C"/>
          <w:sz w:val="28"/>
          <w:szCs w:val="28"/>
          <w:lang w:eastAsia="en-GB"/>
        </w:rPr>
        <w:t>accredited as a Tier 1 Information and Advice Provider</w:t>
      </w:r>
      <w:r w:rsidRPr="00743EC9">
        <w:rPr>
          <w:rFonts w:ascii="Arial" w:eastAsia="Times New Roman" w:hAnsi="Arial" w:cs="Arial"/>
          <w:color w:val="2F3029"/>
          <w:sz w:val="28"/>
          <w:szCs w:val="28"/>
          <w:lang w:eastAsia="en-GB"/>
        </w:rPr>
        <w:t xml:space="preserve"> by the Scottish Government in April 2017. </w:t>
      </w:r>
    </w:p>
    <w:p w:rsidR="00DF55BC" w:rsidRPr="00743EC9" w:rsidRDefault="008A0EBD" w:rsidP="008A0EBD">
      <w:pPr>
        <w:numPr>
          <w:ilvl w:val="0"/>
          <w:numId w:val="1"/>
        </w:numPr>
        <w:spacing w:before="100" w:beforeAutospacing="1" w:after="100" w:afterAutospacing="1" w:line="240" w:lineRule="auto"/>
        <w:rPr>
          <w:rStyle w:val="jsgrdq"/>
          <w:rFonts w:ascii="Arial" w:eastAsia="Times New Roman" w:hAnsi="Arial" w:cs="Arial"/>
          <w:sz w:val="28"/>
          <w:szCs w:val="28"/>
          <w:lang w:eastAsia="en-GB"/>
        </w:rPr>
      </w:pPr>
      <w:r w:rsidRPr="00743EC9">
        <w:rPr>
          <w:rFonts w:ascii="Arial" w:eastAsia="Times New Roman" w:hAnsi="Arial" w:cs="Arial"/>
          <w:color w:val="2F3029"/>
          <w:sz w:val="28"/>
          <w:szCs w:val="28"/>
          <w:lang w:eastAsia="en-GB"/>
        </w:rPr>
        <w:t xml:space="preserve">In 2019-2020 Grapevine </w:t>
      </w:r>
      <w:r w:rsidRPr="00743EC9">
        <w:rPr>
          <w:rFonts w:ascii="Arial" w:eastAsia="Times New Roman" w:hAnsi="Arial" w:cs="Arial"/>
          <w:b/>
          <w:bCs/>
          <w:color w:val="4BA44C"/>
          <w:sz w:val="28"/>
          <w:szCs w:val="28"/>
          <w:lang w:eastAsia="en-GB"/>
        </w:rPr>
        <w:t>supported 349 service users over 823 contacts and 2,742 queries.</w:t>
      </w:r>
      <w:r w:rsidRPr="00743EC9">
        <w:rPr>
          <w:rFonts w:ascii="Arial" w:eastAsia="Times New Roman" w:hAnsi="Arial" w:cs="Arial"/>
          <w:color w:val="2F3029"/>
          <w:sz w:val="28"/>
          <w:szCs w:val="28"/>
          <w:lang w:eastAsia="en-GB"/>
        </w:rPr>
        <w:t xml:space="preserve"> For those who were assisted to claim welfare benefit entitlement, the Grapevine on average helped service users claim </w:t>
      </w:r>
      <w:r w:rsidRPr="00743EC9">
        <w:rPr>
          <w:rFonts w:ascii="Arial" w:eastAsia="Times New Roman" w:hAnsi="Arial" w:cs="Arial"/>
          <w:b/>
          <w:bCs/>
          <w:color w:val="4BA44C"/>
          <w:sz w:val="28"/>
          <w:szCs w:val="28"/>
          <w:lang w:eastAsia="en-GB"/>
        </w:rPr>
        <w:t>£8,664.35 per person per year.</w:t>
      </w:r>
    </w:p>
    <w:p w:rsidR="008A0EBD" w:rsidRPr="00743EC9" w:rsidRDefault="008A0EBD" w:rsidP="00111EC6">
      <w:pPr>
        <w:pStyle w:val="Heading2"/>
      </w:pPr>
      <w:bookmarkStart w:id="19" w:name="_Toc87619345"/>
      <w:r w:rsidRPr="00743EC9">
        <w:rPr>
          <w:rStyle w:val="jsgrdq"/>
          <w:color w:val="C5520F"/>
        </w:rPr>
        <w:t>Payroll Service</w:t>
      </w:r>
      <w:bookmarkEnd w:id="19"/>
    </w:p>
    <w:p w:rsidR="008A0EBD" w:rsidRPr="00743EC9" w:rsidRDefault="008A0EBD" w:rsidP="008A0EBD">
      <w:pPr>
        <w:tabs>
          <w:tab w:val="left" w:pos="945"/>
        </w:tabs>
        <w:rPr>
          <w:rStyle w:val="jsgrdq"/>
          <w:rFonts w:ascii="Arial" w:hAnsi="Arial" w:cs="Arial"/>
          <w:color w:val="2F3029"/>
          <w:sz w:val="28"/>
          <w:szCs w:val="28"/>
        </w:rPr>
      </w:pPr>
      <w:r w:rsidRPr="00743EC9">
        <w:rPr>
          <w:rStyle w:val="jsgrdq"/>
          <w:rFonts w:ascii="Arial" w:hAnsi="Arial" w:cs="Arial"/>
          <w:color w:val="2F3029"/>
          <w:sz w:val="28"/>
          <w:szCs w:val="28"/>
        </w:rPr>
        <w:t xml:space="preserve">From the beginning of </w:t>
      </w:r>
      <w:proofErr w:type="spellStart"/>
      <w:r w:rsidRPr="00743EC9">
        <w:rPr>
          <w:rStyle w:val="jsgrdq"/>
          <w:rFonts w:ascii="Arial" w:hAnsi="Arial" w:cs="Arial"/>
          <w:color w:val="2F3029"/>
          <w:sz w:val="28"/>
          <w:szCs w:val="28"/>
        </w:rPr>
        <w:t>LCiL</w:t>
      </w:r>
      <w:proofErr w:type="spellEnd"/>
      <w:r w:rsidRPr="00743EC9">
        <w:rPr>
          <w:rStyle w:val="jsgrdq"/>
          <w:rFonts w:ascii="Arial" w:hAnsi="Arial" w:cs="Arial"/>
          <w:color w:val="2F3029"/>
          <w:sz w:val="28"/>
          <w:szCs w:val="28"/>
        </w:rPr>
        <w:t xml:space="preserve"> in 1991, services like payroll were one of the essentials that we aimed to offer for disabled people who employed their own Personal Assistants. We assist disabled people who employ their own Personal Assistants (PAs) with the processing of wages and related administration such as dealing with the PA timesheets, tax, national insurance and many other related administration issues. Payroll can also provide a Financial Management Service for those who require help </w:t>
      </w:r>
      <w:r w:rsidRPr="00743EC9">
        <w:rPr>
          <w:rStyle w:val="jsgrdq"/>
          <w:rFonts w:ascii="Arial" w:hAnsi="Arial" w:cs="Arial"/>
          <w:color w:val="2F3029"/>
          <w:sz w:val="28"/>
          <w:szCs w:val="28"/>
        </w:rPr>
        <w:lastRenderedPageBreak/>
        <w:t>managing their Self-Directed Support Budget. This service works closely with our Independent Living Team to help plan and budget in relation to Direct Payments.</w:t>
      </w:r>
    </w:p>
    <w:p w:rsidR="008A0EBD" w:rsidRPr="00743EC9" w:rsidRDefault="008A0EBD" w:rsidP="00111EC6">
      <w:pPr>
        <w:pStyle w:val="Heading2"/>
        <w:rPr>
          <w:rStyle w:val="jsgrdq"/>
          <w:b w:val="0"/>
          <w:bCs w:val="0"/>
          <w:color w:val="0067B8"/>
        </w:rPr>
      </w:pPr>
      <w:bookmarkStart w:id="20" w:name="_Toc87619346"/>
      <w:r w:rsidRPr="00743EC9">
        <w:rPr>
          <w:rStyle w:val="jsgrdq"/>
          <w:color w:val="0067B8"/>
        </w:rPr>
        <w:t>Peer Support and Learning</w:t>
      </w:r>
      <w:bookmarkEnd w:id="20"/>
    </w:p>
    <w:p w:rsidR="00111EC6" w:rsidRPr="00743EC9" w:rsidRDefault="008A0EBD" w:rsidP="00111EC6">
      <w:pPr>
        <w:tabs>
          <w:tab w:val="left" w:pos="945"/>
        </w:tabs>
        <w:rPr>
          <w:rStyle w:val="jsgrdq"/>
          <w:rFonts w:ascii="Arial" w:hAnsi="Arial" w:cs="Arial"/>
          <w:color w:val="2F3029"/>
          <w:sz w:val="28"/>
          <w:szCs w:val="28"/>
        </w:rPr>
      </w:pPr>
      <w:r w:rsidRPr="00743EC9">
        <w:rPr>
          <w:rStyle w:val="jsgrdq"/>
          <w:rFonts w:ascii="Arial" w:hAnsi="Arial" w:cs="Arial"/>
          <w:color w:val="2F3029"/>
          <w:sz w:val="28"/>
          <w:szCs w:val="28"/>
        </w:rPr>
        <w:t>The Self-directed support (SDS) Development Programme was first funded by the Scottish Government in December 2011 for an initial three years, with successful additional funding being secured thereafter. Peer support is a way to share and receive knowledge, emotional support, or practical assistance by understanding others' situations by sharing one's own experience. Instilling a sense of empowerment within our service users is at the heart of everything we do. We offer monthly Peer Support Groups, Online Sessions, Workshops and Signposting. These aim to build people’s confidence, knowledge and skills, increasing their resilience overall.</w:t>
      </w:r>
    </w:p>
    <w:p w:rsidR="00111EC6" w:rsidRPr="00743EC9" w:rsidRDefault="00111EC6">
      <w:pPr>
        <w:rPr>
          <w:rStyle w:val="jsgrdq"/>
          <w:rFonts w:ascii="Arial" w:eastAsiaTheme="majorEastAsia" w:hAnsi="Arial" w:cs="Arial"/>
          <w:b/>
          <w:bCs/>
          <w:caps/>
          <w:color w:val="000000"/>
          <w:spacing w:val="17"/>
          <w:sz w:val="44"/>
          <w:szCs w:val="44"/>
        </w:rPr>
      </w:pPr>
      <w:r w:rsidRPr="00743EC9">
        <w:rPr>
          <w:rStyle w:val="jsgrdq"/>
          <w:rFonts w:ascii="Arial" w:hAnsi="Arial" w:cs="Arial"/>
          <w:b/>
          <w:bCs/>
          <w:caps/>
          <w:color w:val="000000"/>
          <w:spacing w:val="17"/>
          <w:sz w:val="44"/>
          <w:szCs w:val="44"/>
        </w:rPr>
        <w:br w:type="page"/>
      </w:r>
    </w:p>
    <w:p w:rsidR="008A0EBD" w:rsidRPr="00743EC9" w:rsidRDefault="008A0EBD" w:rsidP="00111EC6">
      <w:pPr>
        <w:pStyle w:val="Heading1"/>
      </w:pPr>
      <w:bookmarkStart w:id="21" w:name="_Toc87619347"/>
      <w:r w:rsidRPr="00743EC9">
        <w:lastRenderedPageBreak/>
        <w:t>Recent achievements</w:t>
      </w:r>
      <w:bookmarkEnd w:id="21"/>
    </w:p>
    <w:p w:rsidR="008A0EBD" w:rsidRPr="00743EC9" w:rsidRDefault="008A0EBD" w:rsidP="00111EC6">
      <w:pPr>
        <w:pStyle w:val="Heading2"/>
      </w:pPr>
      <w:bookmarkStart w:id="22" w:name="_Toc87619348"/>
      <w:r w:rsidRPr="00743EC9">
        <w:rPr>
          <w:rStyle w:val="jsgrdq"/>
        </w:rPr>
        <w:t>Achievements in Recent Years</w:t>
      </w:r>
      <w:bookmarkEnd w:id="22"/>
    </w:p>
    <w:p w:rsidR="008A0EBD" w:rsidRPr="00743EC9" w:rsidRDefault="008A0EBD" w:rsidP="008A0EBD">
      <w:pPr>
        <w:numPr>
          <w:ilvl w:val="0"/>
          <w:numId w:val="2"/>
        </w:numPr>
        <w:spacing w:before="100" w:beforeAutospacing="1" w:after="100" w:afterAutospacing="1" w:line="240" w:lineRule="auto"/>
        <w:rPr>
          <w:rFonts w:ascii="Arial" w:eastAsia="Times New Roman" w:hAnsi="Arial" w:cs="Arial"/>
          <w:sz w:val="28"/>
          <w:szCs w:val="28"/>
          <w:lang w:eastAsia="en-GB"/>
        </w:rPr>
      </w:pPr>
      <w:r w:rsidRPr="00743EC9">
        <w:rPr>
          <w:rFonts w:ascii="Arial" w:eastAsia="Times New Roman" w:hAnsi="Arial" w:cs="Arial"/>
          <w:color w:val="000000"/>
          <w:sz w:val="28"/>
          <w:szCs w:val="28"/>
          <w:lang w:eastAsia="en-GB"/>
        </w:rPr>
        <w:t>In 2019-2020, The Grapevine Service responded to a massive 2,742 enquiries from service users</w:t>
      </w:r>
    </w:p>
    <w:p w:rsidR="008A0EBD" w:rsidRPr="00743EC9" w:rsidRDefault="008A0EBD" w:rsidP="008A0EBD">
      <w:pPr>
        <w:numPr>
          <w:ilvl w:val="0"/>
          <w:numId w:val="2"/>
        </w:numPr>
        <w:spacing w:before="100" w:beforeAutospacing="1" w:after="100" w:afterAutospacing="1" w:line="240" w:lineRule="auto"/>
        <w:rPr>
          <w:rFonts w:ascii="Arial" w:eastAsia="Times New Roman" w:hAnsi="Arial" w:cs="Arial"/>
          <w:sz w:val="28"/>
          <w:szCs w:val="28"/>
          <w:lang w:eastAsia="en-GB"/>
        </w:rPr>
      </w:pPr>
      <w:r w:rsidRPr="00743EC9">
        <w:rPr>
          <w:rFonts w:ascii="Arial" w:eastAsia="Times New Roman" w:hAnsi="Arial" w:cs="Arial"/>
          <w:color w:val="000000"/>
          <w:sz w:val="28"/>
          <w:szCs w:val="28"/>
          <w:lang w:eastAsia="en-GB"/>
        </w:rPr>
        <w:t>The Independent Living Service (ILS) worked with over 700 people in 2019-2020 to provide information and one-to-one support to help disabled people to recruit and employ Personal Assistants.</w:t>
      </w:r>
    </w:p>
    <w:p w:rsidR="008A0EBD" w:rsidRPr="00743EC9" w:rsidRDefault="008A0EBD" w:rsidP="008A0EBD">
      <w:pPr>
        <w:numPr>
          <w:ilvl w:val="0"/>
          <w:numId w:val="2"/>
        </w:numPr>
        <w:spacing w:before="100" w:beforeAutospacing="1" w:after="100" w:afterAutospacing="1" w:line="240" w:lineRule="auto"/>
        <w:rPr>
          <w:rFonts w:ascii="Arial" w:eastAsia="Times New Roman" w:hAnsi="Arial" w:cs="Arial"/>
          <w:sz w:val="28"/>
          <w:szCs w:val="28"/>
          <w:lang w:eastAsia="en-GB"/>
        </w:rPr>
      </w:pPr>
      <w:r w:rsidRPr="00743EC9">
        <w:rPr>
          <w:rFonts w:ascii="Arial" w:eastAsia="Times New Roman" w:hAnsi="Arial" w:cs="Arial"/>
          <w:color w:val="000000"/>
          <w:sz w:val="28"/>
          <w:szCs w:val="28"/>
          <w:lang w:eastAsia="en-GB"/>
        </w:rPr>
        <w:t>Payroll and Financial Management Services provide wages processing/ administration for disabled people who employ Personal Assistants, reducing stress and increasing confidence around being an employer. In 2019-2020, the services helped over 660 people.</w:t>
      </w:r>
    </w:p>
    <w:p w:rsidR="008A0EBD" w:rsidRPr="00743EC9" w:rsidRDefault="008A0EBD" w:rsidP="008A0EBD">
      <w:pPr>
        <w:numPr>
          <w:ilvl w:val="0"/>
          <w:numId w:val="2"/>
        </w:numPr>
        <w:spacing w:before="100" w:beforeAutospacing="1" w:after="100" w:afterAutospacing="1" w:line="240" w:lineRule="auto"/>
        <w:rPr>
          <w:rFonts w:ascii="Arial" w:eastAsia="Times New Roman" w:hAnsi="Arial" w:cs="Arial"/>
          <w:sz w:val="28"/>
          <w:szCs w:val="28"/>
          <w:lang w:eastAsia="en-GB"/>
        </w:rPr>
      </w:pPr>
      <w:r w:rsidRPr="00743EC9">
        <w:rPr>
          <w:rFonts w:ascii="Arial" w:eastAsia="Times New Roman" w:hAnsi="Arial" w:cs="Arial"/>
          <w:color w:val="000000"/>
          <w:sz w:val="28"/>
          <w:szCs w:val="28"/>
          <w:lang w:eastAsia="en-GB"/>
        </w:rPr>
        <w:t>The Self-Directed Support Project offered learning, capacity building, and peer support workshops to 161 people in 2019-2020. These service users attended our workshops and peer support groups resulting in increased confidence, skills, and knowledge to assert their rights and live independently.</w:t>
      </w:r>
    </w:p>
    <w:p w:rsidR="008A0EBD" w:rsidRPr="00743EC9" w:rsidRDefault="008A0EBD" w:rsidP="00111EC6">
      <w:pPr>
        <w:pStyle w:val="Heading2"/>
        <w:rPr>
          <w:rStyle w:val="jsgrdq"/>
          <w:b w:val="0"/>
          <w:bCs w:val="0"/>
        </w:rPr>
      </w:pPr>
      <w:bookmarkStart w:id="23" w:name="_Toc87619349"/>
      <w:r w:rsidRPr="00743EC9">
        <w:rPr>
          <w:rStyle w:val="jsgrdq"/>
        </w:rPr>
        <w:t>Recruiting Champion Volunteers</w:t>
      </w:r>
      <w:bookmarkEnd w:id="23"/>
    </w:p>
    <w:p w:rsidR="008A0EBD" w:rsidRPr="00743EC9" w:rsidRDefault="008A0EBD" w:rsidP="008A0EBD">
      <w:pPr>
        <w:tabs>
          <w:tab w:val="left" w:pos="945"/>
        </w:tabs>
        <w:rPr>
          <w:rStyle w:val="jsgrdq"/>
          <w:rFonts w:ascii="Arial" w:hAnsi="Arial" w:cs="Arial"/>
          <w:color w:val="000000"/>
          <w:sz w:val="28"/>
          <w:szCs w:val="28"/>
        </w:rPr>
      </w:pP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Champions are disabled people, people with long-term conditions, or carers who are involved with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and its services in a variety of ways. On behalf of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our Champions attend various events and conferences across Edinburgh and the Lothians to share their lived experiences of independent living, self-directed support and ultimately serve as an advocate for disability rights and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as an organisation. As a result, they are a vitally important asset to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as a whole. Each Champion works closely with our team of SDS development workers and are supported through process of preparation so that they feel comfortable when sharing their personal experiences at any given event.</w:t>
      </w:r>
    </w:p>
    <w:p w:rsidR="00A848B2" w:rsidRPr="00743EC9" w:rsidRDefault="008A0EBD" w:rsidP="00111EC6">
      <w:pPr>
        <w:pStyle w:val="Heading2"/>
        <w:rPr>
          <w:rStyle w:val="jsgrdq"/>
        </w:rPr>
      </w:pPr>
      <w:bookmarkStart w:id="24" w:name="_Toc87619350"/>
      <w:r w:rsidRPr="00743EC9">
        <w:rPr>
          <w:rStyle w:val="jsgrdq"/>
        </w:rPr>
        <w:t>Supporting Service</w:t>
      </w:r>
      <w:r w:rsidRPr="00743EC9">
        <w:t xml:space="preserve"> </w:t>
      </w:r>
      <w:r w:rsidRPr="00743EC9">
        <w:rPr>
          <w:rStyle w:val="jsgrdq"/>
        </w:rPr>
        <w:t>Users</w:t>
      </w:r>
      <w:bookmarkEnd w:id="24"/>
    </w:p>
    <w:p w:rsidR="008A0EBD" w:rsidRPr="00743EC9" w:rsidRDefault="008A0EBD" w:rsidP="00A848B2">
      <w:pPr>
        <w:rPr>
          <w:rFonts w:ascii="Arial" w:eastAsiaTheme="majorEastAsia" w:hAnsi="Arial" w:cs="Arial"/>
          <w:b/>
          <w:bCs/>
          <w:color w:val="538135" w:themeColor="accent6" w:themeShade="BF"/>
          <w:spacing w:val="19"/>
          <w:sz w:val="28"/>
          <w:szCs w:val="28"/>
        </w:rPr>
      </w:pPr>
      <w:r w:rsidRPr="00743EC9">
        <w:rPr>
          <w:rFonts w:ascii="Arial" w:hAnsi="Arial" w:cs="Arial"/>
          <w:sz w:val="28"/>
          <w:szCs w:val="28"/>
          <w:lang w:eastAsia="en-GB"/>
        </w:rPr>
        <w:t xml:space="preserve">We have continued to provide excellent customer service over the past 8 years to all individuals who required our assistance. </w:t>
      </w:r>
    </w:p>
    <w:p w:rsidR="008A0EBD" w:rsidRPr="00743EC9" w:rsidRDefault="008A0EBD" w:rsidP="00A848B2">
      <w:pPr>
        <w:rPr>
          <w:rFonts w:ascii="Arial" w:hAnsi="Arial" w:cs="Arial"/>
          <w:sz w:val="28"/>
          <w:szCs w:val="28"/>
          <w:lang w:eastAsia="en-GB"/>
        </w:rPr>
      </w:pPr>
      <w:proofErr w:type="spellStart"/>
      <w:r w:rsidRPr="00743EC9">
        <w:rPr>
          <w:rFonts w:ascii="Arial" w:hAnsi="Arial" w:cs="Arial"/>
          <w:sz w:val="28"/>
          <w:szCs w:val="28"/>
          <w:lang w:eastAsia="en-GB"/>
        </w:rPr>
        <w:t>LCiL</w:t>
      </w:r>
      <w:proofErr w:type="spellEnd"/>
      <w:r w:rsidRPr="00743EC9">
        <w:rPr>
          <w:rFonts w:ascii="Arial" w:hAnsi="Arial" w:cs="Arial"/>
          <w:sz w:val="28"/>
          <w:szCs w:val="28"/>
          <w:lang w:eastAsia="en-GB"/>
        </w:rPr>
        <w:t xml:space="preserve"> supports service users in a range of notable ways, including:</w:t>
      </w:r>
    </w:p>
    <w:p w:rsidR="008A0EBD" w:rsidRPr="00743EC9" w:rsidRDefault="008A0EBD" w:rsidP="00A848B2">
      <w:pPr>
        <w:pStyle w:val="ListParagraph"/>
        <w:numPr>
          <w:ilvl w:val="0"/>
          <w:numId w:val="4"/>
        </w:numPr>
        <w:rPr>
          <w:rFonts w:ascii="Arial" w:hAnsi="Arial" w:cs="Arial"/>
          <w:sz w:val="28"/>
          <w:szCs w:val="28"/>
          <w:lang w:eastAsia="en-GB"/>
        </w:rPr>
      </w:pPr>
      <w:r w:rsidRPr="00743EC9">
        <w:rPr>
          <w:rFonts w:ascii="Arial" w:hAnsi="Arial" w:cs="Arial"/>
          <w:sz w:val="28"/>
          <w:szCs w:val="28"/>
          <w:lang w:eastAsia="en-GB"/>
        </w:rPr>
        <w:t xml:space="preserve">The </w:t>
      </w:r>
      <w:r w:rsidRPr="00743EC9">
        <w:rPr>
          <w:rFonts w:ascii="Arial" w:hAnsi="Arial" w:cs="Arial"/>
          <w:b/>
          <w:bCs/>
          <w:color w:val="D22D48"/>
          <w:sz w:val="28"/>
          <w:szCs w:val="28"/>
          <w:lang w:eastAsia="en-GB"/>
        </w:rPr>
        <w:t>Independent Living Team</w:t>
      </w:r>
      <w:r w:rsidRPr="00743EC9">
        <w:rPr>
          <w:rFonts w:ascii="Arial" w:hAnsi="Arial" w:cs="Arial"/>
          <w:b/>
          <w:bCs/>
          <w:color w:val="4BA44B"/>
          <w:sz w:val="28"/>
          <w:szCs w:val="28"/>
          <w:lang w:eastAsia="en-GB"/>
        </w:rPr>
        <w:t xml:space="preserve"> </w:t>
      </w:r>
      <w:r w:rsidRPr="00743EC9">
        <w:rPr>
          <w:rFonts w:ascii="Arial" w:hAnsi="Arial" w:cs="Arial"/>
          <w:sz w:val="28"/>
          <w:szCs w:val="28"/>
          <w:lang w:eastAsia="en-GB"/>
        </w:rPr>
        <w:t xml:space="preserve">supported 4105 users, with 1500 referrals received by external organisations </w:t>
      </w:r>
    </w:p>
    <w:p w:rsidR="008A0EBD" w:rsidRPr="00743EC9" w:rsidRDefault="008A0EBD" w:rsidP="00A848B2">
      <w:pPr>
        <w:pStyle w:val="ListParagraph"/>
        <w:numPr>
          <w:ilvl w:val="0"/>
          <w:numId w:val="4"/>
        </w:numPr>
        <w:rPr>
          <w:rFonts w:ascii="Arial" w:hAnsi="Arial" w:cs="Arial"/>
          <w:sz w:val="28"/>
          <w:szCs w:val="28"/>
          <w:lang w:eastAsia="en-GB"/>
        </w:rPr>
      </w:pPr>
      <w:r w:rsidRPr="00743EC9">
        <w:rPr>
          <w:rFonts w:ascii="Arial" w:hAnsi="Arial" w:cs="Arial"/>
          <w:sz w:val="28"/>
          <w:szCs w:val="28"/>
          <w:lang w:eastAsia="en-GB"/>
        </w:rPr>
        <w:t xml:space="preserve">The </w:t>
      </w:r>
      <w:r w:rsidRPr="00743EC9">
        <w:rPr>
          <w:rFonts w:ascii="Arial" w:hAnsi="Arial" w:cs="Arial"/>
          <w:b/>
          <w:bCs/>
          <w:color w:val="C5520F"/>
          <w:sz w:val="28"/>
          <w:szCs w:val="28"/>
          <w:lang w:eastAsia="en-GB"/>
        </w:rPr>
        <w:t xml:space="preserve">Payroll Service &amp; Financial Management Services </w:t>
      </w:r>
      <w:r w:rsidRPr="00743EC9">
        <w:rPr>
          <w:rFonts w:ascii="Arial" w:hAnsi="Arial" w:cs="Arial"/>
          <w:sz w:val="28"/>
          <w:szCs w:val="28"/>
          <w:lang w:eastAsia="en-GB"/>
        </w:rPr>
        <w:t>has provided payroll services to 5439 individuals.</w:t>
      </w:r>
    </w:p>
    <w:p w:rsidR="008A0EBD" w:rsidRPr="00743EC9" w:rsidRDefault="008A0EBD" w:rsidP="00A848B2">
      <w:pPr>
        <w:pStyle w:val="ListParagraph"/>
        <w:numPr>
          <w:ilvl w:val="0"/>
          <w:numId w:val="4"/>
        </w:numPr>
        <w:rPr>
          <w:rFonts w:ascii="Arial" w:hAnsi="Arial" w:cs="Arial"/>
          <w:sz w:val="28"/>
          <w:szCs w:val="28"/>
          <w:lang w:eastAsia="en-GB"/>
        </w:rPr>
      </w:pPr>
      <w:r w:rsidRPr="00743EC9">
        <w:rPr>
          <w:rFonts w:ascii="Arial" w:hAnsi="Arial" w:cs="Arial"/>
          <w:sz w:val="28"/>
          <w:szCs w:val="28"/>
          <w:lang w:eastAsia="en-GB"/>
        </w:rPr>
        <w:lastRenderedPageBreak/>
        <w:t xml:space="preserve">In the last four years, the </w:t>
      </w:r>
      <w:r w:rsidRPr="00743EC9">
        <w:rPr>
          <w:rFonts w:ascii="Arial" w:hAnsi="Arial" w:cs="Arial"/>
          <w:b/>
          <w:bCs/>
          <w:color w:val="4BA44B"/>
          <w:sz w:val="28"/>
          <w:szCs w:val="28"/>
          <w:lang w:eastAsia="en-GB"/>
        </w:rPr>
        <w:t>Grapevi</w:t>
      </w:r>
      <w:r w:rsidRPr="00743EC9">
        <w:rPr>
          <w:rFonts w:ascii="Arial" w:hAnsi="Arial" w:cs="Arial"/>
          <w:b/>
          <w:bCs/>
          <w:color w:val="4DA34B"/>
          <w:sz w:val="28"/>
          <w:szCs w:val="28"/>
          <w:lang w:eastAsia="en-GB"/>
        </w:rPr>
        <w:t>ne Team</w:t>
      </w:r>
      <w:r w:rsidRPr="00743EC9">
        <w:rPr>
          <w:rFonts w:ascii="Arial" w:hAnsi="Arial" w:cs="Arial"/>
          <w:sz w:val="28"/>
          <w:szCs w:val="28"/>
          <w:lang w:eastAsia="en-GB"/>
        </w:rPr>
        <w:t xml:space="preserve"> has supported 2097 people in Edinburgh through 2375 contacts and 7065 enquiries</w:t>
      </w:r>
    </w:p>
    <w:p w:rsidR="008A0EBD" w:rsidRPr="00743EC9" w:rsidRDefault="008A0EBD" w:rsidP="00A848B2">
      <w:pPr>
        <w:pStyle w:val="ListParagraph"/>
        <w:numPr>
          <w:ilvl w:val="0"/>
          <w:numId w:val="4"/>
        </w:numPr>
        <w:rPr>
          <w:rStyle w:val="jsgrdq"/>
          <w:rFonts w:ascii="Arial" w:eastAsia="Times New Roman" w:hAnsi="Arial" w:cs="Arial"/>
          <w:sz w:val="28"/>
          <w:szCs w:val="28"/>
          <w:lang w:eastAsia="en-GB"/>
        </w:rPr>
      </w:pPr>
      <w:r w:rsidRPr="00743EC9">
        <w:rPr>
          <w:rFonts w:ascii="Arial" w:hAnsi="Arial" w:cs="Arial"/>
          <w:sz w:val="28"/>
          <w:szCs w:val="28"/>
          <w:lang w:eastAsia="en-GB"/>
        </w:rPr>
        <w:t xml:space="preserve">The </w:t>
      </w:r>
      <w:r w:rsidRPr="00743EC9">
        <w:rPr>
          <w:rFonts w:ascii="Arial" w:hAnsi="Arial" w:cs="Arial"/>
          <w:b/>
          <w:bCs/>
          <w:color w:val="0067B8"/>
          <w:sz w:val="28"/>
          <w:szCs w:val="28"/>
          <w:lang w:eastAsia="en-GB"/>
        </w:rPr>
        <w:t>Peer and Support and Learning Team</w:t>
      </w:r>
      <w:r w:rsidRPr="00743EC9">
        <w:rPr>
          <w:rFonts w:ascii="Arial" w:hAnsi="Arial" w:cs="Arial"/>
          <w:sz w:val="28"/>
          <w:szCs w:val="28"/>
          <w:lang w:eastAsia="en-GB"/>
        </w:rPr>
        <w:t xml:space="preserve"> has supported 272 people in the last four years</w:t>
      </w:r>
    </w:p>
    <w:p w:rsidR="008A0EBD" w:rsidRPr="00743EC9" w:rsidRDefault="008A0EBD" w:rsidP="00111EC6">
      <w:pPr>
        <w:pStyle w:val="Heading2"/>
      </w:pPr>
      <w:bookmarkStart w:id="25" w:name="_Toc87619351"/>
      <w:r w:rsidRPr="00743EC9">
        <w:rPr>
          <w:rStyle w:val="jsgrdq"/>
        </w:rPr>
        <w:t>COVID-19 Service</w:t>
      </w:r>
      <w:r w:rsidRPr="00743EC9">
        <w:t xml:space="preserve"> </w:t>
      </w:r>
      <w:r w:rsidRPr="00743EC9">
        <w:rPr>
          <w:rStyle w:val="jsgrdq"/>
        </w:rPr>
        <w:t>Delivery</w:t>
      </w:r>
      <w:bookmarkEnd w:id="25"/>
    </w:p>
    <w:p w:rsidR="008A0EBD" w:rsidRPr="00743EC9" w:rsidRDefault="008A0EBD" w:rsidP="008A0EBD">
      <w:pPr>
        <w:tabs>
          <w:tab w:val="left" w:pos="945"/>
        </w:tabs>
        <w:rPr>
          <w:rStyle w:val="jsgrdq"/>
          <w:rFonts w:ascii="Arial" w:hAnsi="Arial" w:cs="Arial"/>
          <w:color w:val="000000"/>
          <w:sz w:val="28"/>
          <w:szCs w:val="28"/>
        </w:rPr>
      </w:pP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quickly changed its delivery model to protect its staff while continuing to provide its services in the most accessible ways possible after Covid-19 forced the government to close business and services, reduce health care and support. As soon as lockdown began in Scotland, all one-to-one interactions took place over the phone or online, and most of the communication and information was also provided in this way.</w:t>
      </w:r>
    </w:p>
    <w:p w:rsidR="00DF55BC" w:rsidRPr="00743EC9" w:rsidRDefault="00DF55BC">
      <w:pPr>
        <w:rPr>
          <w:rStyle w:val="jsgrdq"/>
          <w:rFonts w:ascii="Arial" w:eastAsiaTheme="majorEastAsia" w:hAnsi="Arial" w:cs="Arial"/>
          <w:b/>
          <w:bCs/>
          <w:color w:val="4BA44B"/>
          <w:sz w:val="44"/>
          <w:szCs w:val="44"/>
        </w:rPr>
      </w:pPr>
      <w:r w:rsidRPr="00743EC9">
        <w:rPr>
          <w:rStyle w:val="jsgrdq"/>
          <w:rFonts w:ascii="Arial" w:hAnsi="Arial" w:cs="Arial"/>
          <w:b/>
          <w:bCs/>
          <w:color w:val="4BA44B"/>
          <w:sz w:val="44"/>
          <w:szCs w:val="44"/>
        </w:rPr>
        <w:br w:type="page"/>
      </w:r>
    </w:p>
    <w:p w:rsidR="004345A3" w:rsidRPr="00743EC9" w:rsidRDefault="004345A3" w:rsidP="00111EC6">
      <w:pPr>
        <w:pStyle w:val="Heading1"/>
        <w:rPr>
          <w:rStyle w:val="jsgrdq"/>
        </w:rPr>
      </w:pPr>
      <w:bookmarkStart w:id="26" w:name="_Toc87619352"/>
      <w:r w:rsidRPr="00743EC9">
        <w:rPr>
          <w:rStyle w:val="jsgrdq"/>
        </w:rPr>
        <w:lastRenderedPageBreak/>
        <w:t>The Future</w:t>
      </w:r>
      <w:bookmarkEnd w:id="26"/>
    </w:p>
    <w:p w:rsidR="007B4A9E" w:rsidRPr="00743EC9" w:rsidRDefault="007B4A9E" w:rsidP="007B4A9E">
      <w:pPr>
        <w:pStyle w:val="04xlpa"/>
        <w:rPr>
          <w:rFonts w:ascii="Arial" w:hAnsi="Arial" w:cs="Arial"/>
          <w:color w:val="000000"/>
          <w:sz w:val="28"/>
          <w:szCs w:val="28"/>
        </w:rPr>
      </w:pPr>
      <w:r w:rsidRPr="00743EC9">
        <w:rPr>
          <w:rStyle w:val="jsgrdq"/>
          <w:rFonts w:ascii="Arial" w:hAnsi="Arial" w:cs="Arial"/>
          <w:color w:val="000000"/>
          <w:sz w:val="28"/>
          <w:szCs w:val="28"/>
        </w:rPr>
        <w:t>With our 30th anniversary approaching, we're excited to share the celebration with all of you. Although the future may seem unpredictable, we are putting all our efforts toward making sure you get the best assistance and support possible.</w:t>
      </w:r>
    </w:p>
    <w:p w:rsidR="007B4A9E" w:rsidRPr="00743EC9" w:rsidRDefault="007B4A9E" w:rsidP="007B4A9E">
      <w:pPr>
        <w:pStyle w:val="04xlpa"/>
        <w:rPr>
          <w:rFonts w:ascii="Arial" w:hAnsi="Arial" w:cs="Arial"/>
          <w:color w:val="000000"/>
          <w:sz w:val="28"/>
          <w:szCs w:val="28"/>
        </w:rPr>
      </w:pPr>
      <w:r w:rsidRPr="00743EC9">
        <w:rPr>
          <w:rStyle w:val="jsgrdq"/>
          <w:rFonts w:ascii="Arial" w:hAnsi="Arial" w:cs="Arial"/>
          <w:color w:val="000000"/>
          <w:sz w:val="28"/>
          <w:szCs w:val="28"/>
        </w:rPr>
        <w:t>As we progress forward, we intend to develop and introduce other services to offer you the best possible experience and ease your everyday life through information and support.</w:t>
      </w:r>
    </w:p>
    <w:p w:rsidR="007B4A9E" w:rsidRPr="00743EC9" w:rsidRDefault="007B4A9E" w:rsidP="007B4A9E">
      <w:pPr>
        <w:pStyle w:val="04xlpa"/>
        <w:rPr>
          <w:rFonts w:ascii="Arial" w:hAnsi="Arial" w:cs="Arial"/>
          <w:color w:val="000000"/>
          <w:sz w:val="28"/>
          <w:szCs w:val="28"/>
        </w:rPr>
      </w:pPr>
      <w:r w:rsidRPr="00743EC9">
        <w:rPr>
          <w:rStyle w:val="jsgrdq"/>
          <w:rFonts w:ascii="Arial" w:hAnsi="Arial" w:cs="Arial"/>
          <w:color w:val="000000"/>
          <w:sz w:val="28"/>
          <w:szCs w:val="28"/>
        </w:rPr>
        <w:t xml:space="preserve">In the past 30 years, we have </w:t>
      </w:r>
      <w:proofErr w:type="gramStart"/>
      <w:r w:rsidRPr="00743EC9">
        <w:rPr>
          <w:rStyle w:val="jsgrdq"/>
          <w:rFonts w:ascii="Arial" w:hAnsi="Arial" w:cs="Arial"/>
          <w:color w:val="000000"/>
          <w:sz w:val="28"/>
          <w:szCs w:val="28"/>
        </w:rPr>
        <w:t>provided assistance to</w:t>
      </w:r>
      <w:proofErr w:type="gramEnd"/>
      <w:r w:rsidRPr="00743EC9">
        <w:rPr>
          <w:rStyle w:val="jsgrdq"/>
          <w:rFonts w:ascii="Arial" w:hAnsi="Arial" w:cs="Arial"/>
          <w:color w:val="000000"/>
          <w:sz w:val="28"/>
          <w:szCs w:val="28"/>
        </w:rPr>
        <w:t xml:space="preserve"> thousands of disabled people and have worked for causes and movements </w:t>
      </w:r>
      <w:r w:rsidR="00111EC6" w:rsidRPr="00743EC9">
        <w:rPr>
          <w:rStyle w:val="jsgrdq"/>
          <w:rFonts w:ascii="Arial" w:hAnsi="Arial" w:cs="Arial"/>
          <w:color w:val="000000"/>
          <w:sz w:val="28"/>
          <w:szCs w:val="28"/>
        </w:rPr>
        <w:t>centred</w:t>
      </w:r>
      <w:r w:rsidRPr="00743EC9">
        <w:rPr>
          <w:rStyle w:val="jsgrdq"/>
          <w:rFonts w:ascii="Arial" w:hAnsi="Arial" w:cs="Arial"/>
          <w:color w:val="000000"/>
          <w:sz w:val="28"/>
          <w:szCs w:val="28"/>
        </w:rPr>
        <w:t xml:space="preserve"> around the rights of disabled people.</w:t>
      </w:r>
    </w:p>
    <w:p w:rsidR="007B4A9E" w:rsidRPr="00743EC9" w:rsidRDefault="007B4A9E" w:rsidP="007B4A9E">
      <w:pPr>
        <w:pStyle w:val="04xlpa"/>
        <w:rPr>
          <w:rFonts w:ascii="Arial" w:hAnsi="Arial" w:cs="Arial"/>
          <w:color w:val="000000"/>
          <w:sz w:val="28"/>
          <w:szCs w:val="28"/>
        </w:rPr>
      </w:pPr>
      <w:r w:rsidRPr="00743EC9">
        <w:rPr>
          <w:rStyle w:val="jsgrdq"/>
          <w:rFonts w:ascii="Arial" w:hAnsi="Arial" w:cs="Arial"/>
          <w:color w:val="000000"/>
          <w:sz w:val="28"/>
          <w:szCs w:val="28"/>
        </w:rPr>
        <w:t>The work we have done in the past will be built on in the future and we will speak again about our achievements.</w:t>
      </w:r>
    </w:p>
    <w:p w:rsidR="007B4A9E" w:rsidRPr="00743EC9" w:rsidRDefault="007B4A9E" w:rsidP="007B4A9E">
      <w:pPr>
        <w:pStyle w:val="04xlpa"/>
        <w:rPr>
          <w:rFonts w:ascii="Arial" w:hAnsi="Arial" w:cs="Arial"/>
          <w:color w:val="000000"/>
          <w:sz w:val="28"/>
          <w:szCs w:val="28"/>
        </w:rPr>
      </w:pPr>
      <w:r w:rsidRPr="00743EC9">
        <w:rPr>
          <w:rStyle w:val="jsgrdq"/>
          <w:rFonts w:ascii="Arial" w:hAnsi="Arial" w:cs="Arial"/>
          <w:color w:val="000000"/>
          <w:sz w:val="28"/>
          <w:szCs w:val="28"/>
        </w:rPr>
        <w:t xml:space="preserve">The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team wants to thank you for your trust in our services over the past 30 years, and we look forward to celebrating the next 30 together.</w:t>
      </w:r>
    </w:p>
    <w:p w:rsidR="007B4A9E" w:rsidRPr="00743EC9" w:rsidRDefault="007B4A9E" w:rsidP="00111EC6">
      <w:pPr>
        <w:pStyle w:val="Heading2"/>
        <w:rPr>
          <w:rStyle w:val="jsgrdq"/>
          <w:b w:val="0"/>
          <w:bCs w:val="0"/>
        </w:rPr>
      </w:pPr>
      <w:bookmarkStart w:id="27" w:name="_Toc87619353"/>
      <w:r w:rsidRPr="00743EC9">
        <w:rPr>
          <w:rStyle w:val="jsgrdq"/>
        </w:rPr>
        <w:t xml:space="preserve">A few words from the CEO of </w:t>
      </w:r>
      <w:proofErr w:type="spellStart"/>
      <w:r w:rsidRPr="00743EC9">
        <w:rPr>
          <w:rStyle w:val="jsgrdq"/>
        </w:rPr>
        <w:t>LC</w:t>
      </w:r>
      <w:r w:rsidR="00111EC6" w:rsidRPr="00743EC9">
        <w:rPr>
          <w:rStyle w:val="jsgrdq"/>
        </w:rPr>
        <w:t>i</w:t>
      </w:r>
      <w:r w:rsidRPr="00743EC9">
        <w:rPr>
          <w:rStyle w:val="jsgrdq"/>
        </w:rPr>
        <w:t>L</w:t>
      </w:r>
      <w:proofErr w:type="spellEnd"/>
      <w:r w:rsidRPr="00743EC9">
        <w:rPr>
          <w:rStyle w:val="jsgrdq"/>
        </w:rPr>
        <w:t>, Lyn Pornaro</w:t>
      </w:r>
      <w:bookmarkEnd w:id="27"/>
    </w:p>
    <w:p w:rsidR="007B4A9E" w:rsidRPr="00743EC9" w:rsidRDefault="007B4A9E" w:rsidP="007B4A9E">
      <w:pPr>
        <w:pStyle w:val="04xlpa"/>
        <w:rPr>
          <w:rFonts w:ascii="Arial" w:hAnsi="Arial" w:cs="Arial"/>
          <w:color w:val="000000"/>
          <w:sz w:val="28"/>
          <w:szCs w:val="28"/>
        </w:rPr>
      </w:pPr>
      <w:r w:rsidRPr="00743EC9">
        <w:rPr>
          <w:rStyle w:val="jsgrdq"/>
          <w:rFonts w:ascii="Arial" w:hAnsi="Arial" w:cs="Arial"/>
          <w:color w:val="000000"/>
          <w:sz w:val="28"/>
          <w:szCs w:val="28"/>
        </w:rPr>
        <w:t xml:space="preserve">As </w:t>
      </w: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moves into our 30th year since Incorporation, we are faced with an exciting and transitioning period. </w:t>
      </w:r>
    </w:p>
    <w:p w:rsidR="007B4A9E" w:rsidRPr="00743EC9" w:rsidRDefault="007B4A9E" w:rsidP="007B4A9E">
      <w:pPr>
        <w:pStyle w:val="04xlpa"/>
        <w:rPr>
          <w:rFonts w:ascii="Arial" w:hAnsi="Arial" w:cs="Arial"/>
          <w:color w:val="000000"/>
          <w:sz w:val="28"/>
          <w:szCs w:val="28"/>
        </w:rPr>
      </w:pPr>
      <w:r w:rsidRPr="00743EC9">
        <w:rPr>
          <w:rStyle w:val="jsgrdq"/>
          <w:rFonts w:ascii="Arial" w:hAnsi="Arial" w:cs="Arial"/>
          <w:color w:val="000000"/>
          <w:sz w:val="28"/>
          <w:szCs w:val="28"/>
        </w:rPr>
        <w:t xml:space="preserve">Scottish Government are consulting over how a National Care Service should look, the pandemic we have been battling for the past 20 months continues and internally some natural reshuffling of how we work has taken place. </w:t>
      </w:r>
    </w:p>
    <w:p w:rsidR="007B4A9E" w:rsidRPr="00743EC9" w:rsidRDefault="007B4A9E" w:rsidP="00111EC6">
      <w:pPr>
        <w:pStyle w:val="04xlpa"/>
        <w:rPr>
          <w:rFonts w:ascii="Arial" w:hAnsi="Arial" w:cs="Arial"/>
          <w:color w:val="000000"/>
          <w:sz w:val="28"/>
          <w:szCs w:val="28"/>
        </w:rPr>
      </w:pPr>
      <w:proofErr w:type="spellStart"/>
      <w:r w:rsidRPr="00743EC9">
        <w:rPr>
          <w:rStyle w:val="jsgrdq"/>
          <w:rFonts w:ascii="Arial" w:hAnsi="Arial" w:cs="Arial"/>
          <w:color w:val="000000"/>
          <w:sz w:val="28"/>
          <w:szCs w:val="28"/>
        </w:rPr>
        <w:t>LCiL</w:t>
      </w:r>
      <w:proofErr w:type="spellEnd"/>
      <w:r w:rsidRPr="00743EC9">
        <w:rPr>
          <w:rStyle w:val="jsgrdq"/>
          <w:rFonts w:ascii="Arial" w:hAnsi="Arial" w:cs="Arial"/>
          <w:color w:val="000000"/>
          <w:sz w:val="28"/>
          <w:szCs w:val="28"/>
        </w:rPr>
        <w:t xml:space="preserve"> remains committed to our ethos of helping disabled people be empowered to live a full and independent life with the support they require and we hope you will join us on the journey for our next chapter.</w:t>
      </w:r>
    </w:p>
    <w:p w:rsidR="007B4A9E" w:rsidRPr="00743EC9" w:rsidRDefault="007B4A9E" w:rsidP="008A0EBD">
      <w:pPr>
        <w:tabs>
          <w:tab w:val="left" w:pos="945"/>
        </w:tabs>
        <w:rPr>
          <w:rFonts w:ascii="Arial" w:hAnsi="Arial" w:cs="Arial"/>
          <w:color w:val="000000" w:themeColor="text1"/>
        </w:rPr>
      </w:pPr>
    </w:p>
    <w:p w:rsidR="007B4A9E" w:rsidRPr="00743EC9" w:rsidRDefault="007B4A9E" w:rsidP="007B4A9E">
      <w:pPr>
        <w:rPr>
          <w:rFonts w:ascii="Arial" w:hAnsi="Arial" w:cs="Arial"/>
        </w:rPr>
      </w:pPr>
      <w:r w:rsidRPr="00743EC9">
        <w:rPr>
          <w:rFonts w:ascii="Arial" w:hAnsi="Arial" w:cs="Arial"/>
          <w:noProof/>
          <w:lang w:eastAsia="en-GB"/>
        </w:rPr>
        <w:lastRenderedPageBreak/>
        <w:drawing>
          <wp:inline distT="0" distB="0" distL="0" distR="0" wp14:anchorId="3D929822" wp14:editId="3BE33043">
            <wp:extent cx="2343150" cy="234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O LCIL Transparent RGB Squa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153" cy="2343153"/>
                    </a:xfrm>
                    <a:prstGeom prst="rect">
                      <a:avLst/>
                    </a:prstGeom>
                  </pic:spPr>
                </pic:pic>
              </a:graphicData>
            </a:graphic>
          </wp:inline>
        </w:drawing>
      </w:r>
    </w:p>
    <w:p w:rsidR="007B4A9E" w:rsidRPr="00743EC9" w:rsidRDefault="007B4A9E" w:rsidP="007B4A9E">
      <w:pPr>
        <w:rPr>
          <w:rFonts w:ascii="Arial" w:hAnsi="Arial" w:cs="Arial"/>
        </w:rPr>
      </w:pPr>
    </w:p>
    <w:p w:rsidR="007B4A9E" w:rsidRPr="00743EC9" w:rsidRDefault="007B4A9E" w:rsidP="007B4A9E">
      <w:pPr>
        <w:rPr>
          <w:rFonts w:ascii="Arial" w:hAnsi="Arial" w:cs="Arial"/>
        </w:rPr>
      </w:pPr>
    </w:p>
    <w:p w:rsidR="007B4A9E" w:rsidRPr="00743EC9" w:rsidRDefault="007B4A9E" w:rsidP="007B4A9E">
      <w:pPr>
        <w:rPr>
          <w:rFonts w:ascii="Arial" w:hAnsi="Arial" w:cs="Arial"/>
        </w:rPr>
      </w:pPr>
    </w:p>
    <w:p w:rsidR="007B4A9E" w:rsidRPr="00743EC9" w:rsidRDefault="007B4A9E" w:rsidP="007B4A9E">
      <w:pPr>
        <w:rPr>
          <w:rFonts w:ascii="Arial" w:hAnsi="Arial" w:cs="Arial"/>
        </w:rPr>
      </w:pPr>
    </w:p>
    <w:p w:rsidR="007B4A9E" w:rsidRPr="00743EC9" w:rsidRDefault="007B4A9E" w:rsidP="007B4A9E">
      <w:pPr>
        <w:rPr>
          <w:rFonts w:ascii="Arial" w:hAnsi="Arial" w:cs="Arial"/>
        </w:rPr>
      </w:pPr>
    </w:p>
    <w:p w:rsidR="007B4A9E" w:rsidRPr="00743EC9" w:rsidRDefault="007B4A9E" w:rsidP="007B4A9E">
      <w:pPr>
        <w:rPr>
          <w:rFonts w:ascii="Arial" w:hAnsi="Arial" w:cs="Arial"/>
        </w:rPr>
      </w:pPr>
    </w:p>
    <w:p w:rsidR="007B4A9E" w:rsidRPr="00743EC9" w:rsidRDefault="007B4A9E" w:rsidP="007B4A9E">
      <w:pPr>
        <w:rPr>
          <w:rFonts w:ascii="Arial" w:hAnsi="Arial" w:cs="Arial"/>
        </w:rPr>
      </w:pPr>
    </w:p>
    <w:p w:rsidR="007B4A9E" w:rsidRPr="00743EC9" w:rsidRDefault="007B4A9E" w:rsidP="007B4A9E">
      <w:pPr>
        <w:rPr>
          <w:rFonts w:ascii="Arial" w:hAnsi="Arial" w:cs="Arial"/>
        </w:rPr>
      </w:pPr>
    </w:p>
    <w:p w:rsidR="007B4A9E" w:rsidRPr="00743EC9" w:rsidRDefault="007B4A9E" w:rsidP="007B4A9E">
      <w:pPr>
        <w:rPr>
          <w:rFonts w:ascii="Arial" w:hAnsi="Arial" w:cs="Arial"/>
        </w:rPr>
      </w:pPr>
    </w:p>
    <w:p w:rsidR="007B4A9E" w:rsidRPr="00743EC9" w:rsidRDefault="007B4A9E" w:rsidP="007B4A9E">
      <w:pPr>
        <w:rPr>
          <w:rFonts w:ascii="Arial" w:hAnsi="Arial" w:cs="Arial"/>
        </w:rPr>
      </w:pPr>
    </w:p>
    <w:p w:rsidR="007B4A9E" w:rsidRPr="00743EC9" w:rsidRDefault="007B4A9E" w:rsidP="007B4A9E">
      <w:pPr>
        <w:rPr>
          <w:rFonts w:ascii="Arial" w:hAnsi="Arial" w:cs="Arial"/>
        </w:rPr>
      </w:pPr>
    </w:p>
    <w:p w:rsidR="007B4A9E" w:rsidRPr="00743EC9" w:rsidRDefault="007B4A9E" w:rsidP="007B4A9E">
      <w:pPr>
        <w:pStyle w:val="04xlpa"/>
        <w:rPr>
          <w:rStyle w:val="jsgrdq"/>
          <w:rFonts w:ascii="Arial" w:hAnsi="Arial" w:cs="Arial"/>
          <w:caps/>
          <w:spacing w:val="14"/>
          <w:sz w:val="32"/>
          <w:szCs w:val="32"/>
        </w:rPr>
      </w:pPr>
      <w:r w:rsidRPr="00743EC9">
        <w:rPr>
          <w:rStyle w:val="jsgrdq"/>
          <w:rFonts w:ascii="Arial" w:hAnsi="Arial" w:cs="Arial"/>
          <w:caps/>
          <w:spacing w:val="14"/>
          <w:sz w:val="32"/>
          <w:szCs w:val="32"/>
        </w:rPr>
        <w:t>Lothian Centre for Inclusive Living,</w:t>
      </w:r>
    </w:p>
    <w:p w:rsidR="007B4A9E" w:rsidRPr="00743EC9" w:rsidRDefault="007B4A9E" w:rsidP="007B4A9E">
      <w:pPr>
        <w:pStyle w:val="04xlpa"/>
        <w:rPr>
          <w:rFonts w:ascii="Arial" w:hAnsi="Arial" w:cs="Arial"/>
          <w:caps/>
          <w:spacing w:val="14"/>
          <w:sz w:val="32"/>
          <w:szCs w:val="32"/>
        </w:rPr>
      </w:pPr>
      <w:r w:rsidRPr="00743EC9">
        <w:rPr>
          <w:rStyle w:val="jsgrdq"/>
          <w:rFonts w:ascii="Arial" w:hAnsi="Arial" w:cs="Arial"/>
          <w:caps/>
          <w:spacing w:val="14"/>
          <w:sz w:val="32"/>
          <w:szCs w:val="32"/>
        </w:rPr>
        <w:t>57 Albion Rd, Edinburgh, EH7 5QY.</w:t>
      </w:r>
    </w:p>
    <w:p w:rsidR="007B4A9E" w:rsidRPr="00743EC9" w:rsidRDefault="002A3C9F" w:rsidP="007B4A9E">
      <w:pPr>
        <w:pStyle w:val="04xlpa"/>
        <w:rPr>
          <w:rFonts w:ascii="Arial" w:hAnsi="Arial" w:cs="Arial"/>
          <w:caps/>
          <w:spacing w:val="14"/>
          <w:sz w:val="32"/>
          <w:szCs w:val="32"/>
        </w:rPr>
      </w:pPr>
      <w:hyperlink r:id="rId10" w:tgtFrame="_blank" w:history="1">
        <w:r w:rsidR="007B4A9E" w:rsidRPr="00743EC9">
          <w:rPr>
            <w:rStyle w:val="Hyperlink"/>
            <w:rFonts w:ascii="Arial" w:eastAsiaTheme="majorEastAsia" w:hAnsi="Arial" w:cs="Arial"/>
            <w:caps/>
            <w:color w:val="auto"/>
            <w:spacing w:val="14"/>
            <w:sz w:val="32"/>
            <w:szCs w:val="32"/>
          </w:rPr>
          <w:t>0131 475 2350</w:t>
        </w:r>
      </w:hyperlink>
    </w:p>
    <w:p w:rsidR="007B4A9E" w:rsidRPr="00743EC9" w:rsidRDefault="007B4A9E" w:rsidP="007B4A9E">
      <w:pPr>
        <w:pStyle w:val="04xlpa"/>
        <w:rPr>
          <w:rFonts w:ascii="Arial" w:hAnsi="Arial" w:cs="Arial"/>
          <w:caps/>
          <w:spacing w:val="14"/>
          <w:sz w:val="32"/>
          <w:szCs w:val="32"/>
        </w:rPr>
      </w:pPr>
      <w:r w:rsidRPr="00743EC9">
        <w:rPr>
          <w:rStyle w:val="jsgrdq"/>
          <w:rFonts w:ascii="Arial" w:hAnsi="Arial" w:cs="Arial"/>
          <w:caps/>
          <w:spacing w:val="14"/>
          <w:sz w:val="32"/>
          <w:szCs w:val="32"/>
        </w:rPr>
        <w:t>www.lothiancil.org.uk/</w:t>
      </w:r>
    </w:p>
    <w:p w:rsidR="007B4A9E" w:rsidRPr="00743EC9" w:rsidRDefault="007B4A9E" w:rsidP="00111EC6">
      <w:pPr>
        <w:pStyle w:val="04xlpa"/>
        <w:rPr>
          <w:rFonts w:ascii="Arial" w:hAnsi="Arial" w:cs="Arial"/>
          <w:caps/>
          <w:spacing w:val="14"/>
          <w:sz w:val="32"/>
          <w:szCs w:val="32"/>
        </w:rPr>
      </w:pPr>
      <w:r w:rsidRPr="00743EC9">
        <w:rPr>
          <w:rStyle w:val="jsgrdq"/>
          <w:rFonts w:ascii="Arial" w:hAnsi="Arial" w:cs="Arial"/>
          <w:caps/>
          <w:spacing w:val="14"/>
          <w:sz w:val="32"/>
          <w:szCs w:val="32"/>
        </w:rPr>
        <w:t>INFO</w:t>
      </w:r>
      <w:hyperlink r:id="rId11" w:tgtFrame="_blank" w:history="1">
        <w:r w:rsidRPr="00743EC9">
          <w:rPr>
            <w:rStyle w:val="Hyperlink"/>
            <w:rFonts w:ascii="Arial" w:eastAsiaTheme="majorEastAsia" w:hAnsi="Arial" w:cs="Arial"/>
            <w:caps/>
            <w:color w:val="auto"/>
            <w:spacing w:val="14"/>
            <w:sz w:val="32"/>
            <w:szCs w:val="32"/>
          </w:rPr>
          <w:t>@lothiancil.org.uk</w:t>
        </w:r>
      </w:hyperlink>
    </w:p>
    <w:sectPr w:rsidR="007B4A9E" w:rsidRPr="00743EC9" w:rsidSect="00A848B2">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EC6" w:rsidRDefault="00111EC6" w:rsidP="00111EC6">
      <w:pPr>
        <w:spacing w:after="0" w:line="240" w:lineRule="auto"/>
      </w:pPr>
      <w:r>
        <w:separator/>
      </w:r>
    </w:p>
  </w:endnote>
  <w:endnote w:type="continuationSeparator" w:id="0">
    <w:p w:rsidR="00111EC6" w:rsidRDefault="00111EC6" w:rsidP="0011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699998"/>
      <w:docPartObj>
        <w:docPartGallery w:val="Page Numbers (Bottom of Page)"/>
        <w:docPartUnique/>
      </w:docPartObj>
    </w:sdtPr>
    <w:sdtEndPr>
      <w:rPr>
        <w:noProof/>
      </w:rPr>
    </w:sdtEndPr>
    <w:sdtContent>
      <w:p w:rsidR="00111EC6" w:rsidRDefault="00111E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11EC6" w:rsidRDefault="0011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EC6" w:rsidRDefault="00111EC6" w:rsidP="00111EC6">
      <w:pPr>
        <w:spacing w:after="0" w:line="240" w:lineRule="auto"/>
      </w:pPr>
      <w:r>
        <w:separator/>
      </w:r>
    </w:p>
  </w:footnote>
  <w:footnote w:type="continuationSeparator" w:id="0">
    <w:p w:rsidR="00111EC6" w:rsidRDefault="00111EC6" w:rsidP="00111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46E38"/>
    <w:multiLevelType w:val="multilevel"/>
    <w:tmpl w:val="50EC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55CD5"/>
    <w:multiLevelType w:val="multilevel"/>
    <w:tmpl w:val="561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02EDC"/>
    <w:multiLevelType w:val="multilevel"/>
    <w:tmpl w:val="F636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14544"/>
    <w:multiLevelType w:val="hybridMultilevel"/>
    <w:tmpl w:val="260A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BD"/>
    <w:rsid w:val="00007CC2"/>
    <w:rsid w:val="00111EC6"/>
    <w:rsid w:val="00115F5E"/>
    <w:rsid w:val="001E03BB"/>
    <w:rsid w:val="002A3C9F"/>
    <w:rsid w:val="004345A3"/>
    <w:rsid w:val="005251EC"/>
    <w:rsid w:val="00575020"/>
    <w:rsid w:val="00633962"/>
    <w:rsid w:val="00732B84"/>
    <w:rsid w:val="00743EC9"/>
    <w:rsid w:val="00752829"/>
    <w:rsid w:val="007B4A9E"/>
    <w:rsid w:val="008A0EBD"/>
    <w:rsid w:val="009B7A51"/>
    <w:rsid w:val="009C470D"/>
    <w:rsid w:val="00A848B2"/>
    <w:rsid w:val="00B35F76"/>
    <w:rsid w:val="00CD46F5"/>
    <w:rsid w:val="00DF55BC"/>
    <w:rsid w:val="00E43877"/>
    <w:rsid w:val="00E85883"/>
    <w:rsid w:val="00F6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DE0E"/>
  <w15:chartTrackingRefBased/>
  <w15:docId w15:val="{3370DACB-F7D7-4B9B-B169-BBC1C961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EC6"/>
    <w:pPr>
      <w:outlineLvl w:val="0"/>
    </w:pPr>
    <w:rPr>
      <w:rFonts w:ascii="Arial" w:hAnsi="Arial" w:cs="Arial"/>
      <w:b/>
      <w:color w:val="538135" w:themeColor="accent6" w:themeShade="BF"/>
      <w:sz w:val="44"/>
      <w:szCs w:val="44"/>
    </w:rPr>
  </w:style>
  <w:style w:type="paragraph" w:styleId="Heading2">
    <w:name w:val="heading 2"/>
    <w:basedOn w:val="Normal"/>
    <w:next w:val="Normal"/>
    <w:link w:val="Heading2Char"/>
    <w:uiPriority w:val="9"/>
    <w:unhideWhenUsed/>
    <w:qFormat/>
    <w:rsid w:val="00111EC6"/>
    <w:pPr>
      <w:keepNext/>
      <w:keepLines/>
      <w:spacing w:before="40" w:after="0"/>
      <w:outlineLvl w:val="1"/>
    </w:pPr>
    <w:rPr>
      <w:rFonts w:ascii="Arial" w:eastAsiaTheme="majorEastAsia" w:hAnsi="Arial" w:cs="Arial"/>
      <w:b/>
      <w:bCs/>
      <w:color w:val="538135" w:themeColor="accent6"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8A0EBD"/>
  </w:style>
  <w:style w:type="paragraph" w:customStyle="1" w:styleId="04xlpa">
    <w:name w:val="_04xlpa"/>
    <w:basedOn w:val="Normal"/>
    <w:rsid w:val="008A0E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B4A9E"/>
    <w:rPr>
      <w:color w:val="0000FF"/>
      <w:u w:val="single"/>
    </w:rPr>
  </w:style>
  <w:style w:type="character" w:customStyle="1" w:styleId="Heading1Char">
    <w:name w:val="Heading 1 Char"/>
    <w:basedOn w:val="DefaultParagraphFont"/>
    <w:link w:val="Heading1"/>
    <w:uiPriority w:val="9"/>
    <w:rsid w:val="00111EC6"/>
    <w:rPr>
      <w:rFonts w:ascii="Arial" w:hAnsi="Arial" w:cs="Arial"/>
      <w:b/>
      <w:color w:val="538135" w:themeColor="accent6" w:themeShade="BF"/>
      <w:sz w:val="44"/>
      <w:szCs w:val="44"/>
    </w:rPr>
  </w:style>
  <w:style w:type="character" w:customStyle="1" w:styleId="Heading2Char">
    <w:name w:val="Heading 2 Char"/>
    <w:basedOn w:val="DefaultParagraphFont"/>
    <w:link w:val="Heading2"/>
    <w:uiPriority w:val="9"/>
    <w:rsid w:val="00111EC6"/>
    <w:rPr>
      <w:rFonts w:ascii="Arial" w:eastAsiaTheme="majorEastAsia" w:hAnsi="Arial" w:cs="Arial"/>
      <w:b/>
      <w:bCs/>
      <w:color w:val="538135" w:themeColor="accent6" w:themeShade="BF"/>
      <w:sz w:val="32"/>
      <w:szCs w:val="32"/>
    </w:rPr>
  </w:style>
  <w:style w:type="paragraph" w:styleId="NoSpacing">
    <w:name w:val="No Spacing"/>
    <w:link w:val="NoSpacingChar"/>
    <w:uiPriority w:val="1"/>
    <w:qFormat/>
    <w:rsid w:val="00A848B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48B2"/>
    <w:rPr>
      <w:rFonts w:eastAsiaTheme="minorEastAsia"/>
      <w:lang w:val="en-US"/>
    </w:rPr>
  </w:style>
  <w:style w:type="paragraph" w:styleId="TOCHeading">
    <w:name w:val="TOC Heading"/>
    <w:basedOn w:val="Heading1"/>
    <w:next w:val="Normal"/>
    <w:uiPriority w:val="39"/>
    <w:unhideWhenUsed/>
    <w:qFormat/>
    <w:rsid w:val="00A848B2"/>
    <w:pPr>
      <w:outlineLvl w:val="9"/>
    </w:pPr>
    <w:rPr>
      <w:rFonts w:asciiTheme="majorHAnsi" w:hAnsiTheme="majorHAnsi"/>
      <w:lang w:val="en-US"/>
    </w:rPr>
  </w:style>
  <w:style w:type="paragraph" w:styleId="TOC1">
    <w:name w:val="toc 1"/>
    <w:basedOn w:val="Normal"/>
    <w:next w:val="Normal"/>
    <w:autoRedefine/>
    <w:uiPriority w:val="39"/>
    <w:unhideWhenUsed/>
    <w:rsid w:val="00A848B2"/>
    <w:pPr>
      <w:spacing w:after="100"/>
    </w:pPr>
  </w:style>
  <w:style w:type="paragraph" w:styleId="TOC2">
    <w:name w:val="toc 2"/>
    <w:basedOn w:val="Normal"/>
    <w:next w:val="Normal"/>
    <w:autoRedefine/>
    <w:uiPriority w:val="39"/>
    <w:unhideWhenUsed/>
    <w:rsid w:val="00752829"/>
    <w:pPr>
      <w:tabs>
        <w:tab w:val="right" w:leader="dot" w:pos="9016"/>
      </w:tabs>
      <w:spacing w:after="100"/>
      <w:ind w:left="220"/>
    </w:pPr>
    <w:rPr>
      <w:rFonts w:ascii="Arial" w:hAnsi="Arial" w:cs="Arial"/>
      <w:b/>
      <w:bCs/>
      <w:noProof/>
      <w:sz w:val="28"/>
      <w:szCs w:val="28"/>
    </w:rPr>
  </w:style>
  <w:style w:type="paragraph" w:styleId="ListParagraph">
    <w:name w:val="List Paragraph"/>
    <w:basedOn w:val="Normal"/>
    <w:uiPriority w:val="34"/>
    <w:qFormat/>
    <w:rsid w:val="00A848B2"/>
    <w:pPr>
      <w:ind w:left="720"/>
      <w:contextualSpacing/>
    </w:pPr>
  </w:style>
  <w:style w:type="paragraph" w:styleId="Header">
    <w:name w:val="header"/>
    <w:basedOn w:val="Normal"/>
    <w:link w:val="HeaderChar"/>
    <w:uiPriority w:val="99"/>
    <w:unhideWhenUsed/>
    <w:rsid w:val="00111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EC6"/>
  </w:style>
  <w:style w:type="paragraph" w:styleId="Footer">
    <w:name w:val="footer"/>
    <w:basedOn w:val="Normal"/>
    <w:link w:val="FooterChar"/>
    <w:uiPriority w:val="99"/>
    <w:unhideWhenUsed/>
    <w:rsid w:val="00111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867">
      <w:bodyDiv w:val="1"/>
      <w:marLeft w:val="0"/>
      <w:marRight w:val="0"/>
      <w:marTop w:val="0"/>
      <w:marBottom w:val="0"/>
      <w:divBdr>
        <w:top w:val="none" w:sz="0" w:space="0" w:color="auto"/>
        <w:left w:val="none" w:sz="0" w:space="0" w:color="auto"/>
        <w:bottom w:val="none" w:sz="0" w:space="0" w:color="auto"/>
        <w:right w:val="none" w:sz="0" w:space="0" w:color="auto"/>
      </w:divBdr>
    </w:div>
    <w:div w:id="215557575">
      <w:bodyDiv w:val="1"/>
      <w:marLeft w:val="0"/>
      <w:marRight w:val="0"/>
      <w:marTop w:val="0"/>
      <w:marBottom w:val="0"/>
      <w:divBdr>
        <w:top w:val="none" w:sz="0" w:space="0" w:color="auto"/>
        <w:left w:val="none" w:sz="0" w:space="0" w:color="auto"/>
        <w:bottom w:val="none" w:sz="0" w:space="0" w:color="auto"/>
        <w:right w:val="none" w:sz="0" w:space="0" w:color="auto"/>
      </w:divBdr>
    </w:div>
    <w:div w:id="226453325">
      <w:bodyDiv w:val="1"/>
      <w:marLeft w:val="0"/>
      <w:marRight w:val="0"/>
      <w:marTop w:val="0"/>
      <w:marBottom w:val="0"/>
      <w:divBdr>
        <w:top w:val="none" w:sz="0" w:space="0" w:color="auto"/>
        <w:left w:val="none" w:sz="0" w:space="0" w:color="auto"/>
        <w:bottom w:val="none" w:sz="0" w:space="0" w:color="auto"/>
        <w:right w:val="none" w:sz="0" w:space="0" w:color="auto"/>
      </w:divBdr>
    </w:div>
    <w:div w:id="404453959">
      <w:bodyDiv w:val="1"/>
      <w:marLeft w:val="0"/>
      <w:marRight w:val="0"/>
      <w:marTop w:val="0"/>
      <w:marBottom w:val="0"/>
      <w:divBdr>
        <w:top w:val="none" w:sz="0" w:space="0" w:color="auto"/>
        <w:left w:val="none" w:sz="0" w:space="0" w:color="auto"/>
        <w:bottom w:val="none" w:sz="0" w:space="0" w:color="auto"/>
        <w:right w:val="none" w:sz="0" w:space="0" w:color="auto"/>
      </w:divBdr>
    </w:div>
    <w:div w:id="594752647">
      <w:bodyDiv w:val="1"/>
      <w:marLeft w:val="0"/>
      <w:marRight w:val="0"/>
      <w:marTop w:val="0"/>
      <w:marBottom w:val="0"/>
      <w:divBdr>
        <w:top w:val="none" w:sz="0" w:space="0" w:color="auto"/>
        <w:left w:val="none" w:sz="0" w:space="0" w:color="auto"/>
        <w:bottom w:val="none" w:sz="0" w:space="0" w:color="auto"/>
        <w:right w:val="none" w:sz="0" w:space="0" w:color="auto"/>
      </w:divBdr>
    </w:div>
    <w:div w:id="666858856">
      <w:bodyDiv w:val="1"/>
      <w:marLeft w:val="0"/>
      <w:marRight w:val="0"/>
      <w:marTop w:val="0"/>
      <w:marBottom w:val="0"/>
      <w:divBdr>
        <w:top w:val="none" w:sz="0" w:space="0" w:color="auto"/>
        <w:left w:val="none" w:sz="0" w:space="0" w:color="auto"/>
        <w:bottom w:val="none" w:sz="0" w:space="0" w:color="auto"/>
        <w:right w:val="none" w:sz="0" w:space="0" w:color="auto"/>
      </w:divBdr>
    </w:div>
    <w:div w:id="810906034">
      <w:bodyDiv w:val="1"/>
      <w:marLeft w:val="0"/>
      <w:marRight w:val="0"/>
      <w:marTop w:val="0"/>
      <w:marBottom w:val="0"/>
      <w:divBdr>
        <w:top w:val="none" w:sz="0" w:space="0" w:color="auto"/>
        <w:left w:val="none" w:sz="0" w:space="0" w:color="auto"/>
        <w:bottom w:val="none" w:sz="0" w:space="0" w:color="auto"/>
        <w:right w:val="none" w:sz="0" w:space="0" w:color="auto"/>
      </w:divBdr>
    </w:div>
    <w:div w:id="1131897810">
      <w:bodyDiv w:val="1"/>
      <w:marLeft w:val="0"/>
      <w:marRight w:val="0"/>
      <w:marTop w:val="0"/>
      <w:marBottom w:val="0"/>
      <w:divBdr>
        <w:top w:val="none" w:sz="0" w:space="0" w:color="auto"/>
        <w:left w:val="none" w:sz="0" w:space="0" w:color="auto"/>
        <w:bottom w:val="none" w:sz="0" w:space="0" w:color="auto"/>
        <w:right w:val="none" w:sz="0" w:space="0" w:color="auto"/>
      </w:divBdr>
    </w:div>
    <w:div w:id="1324511869">
      <w:bodyDiv w:val="1"/>
      <w:marLeft w:val="0"/>
      <w:marRight w:val="0"/>
      <w:marTop w:val="0"/>
      <w:marBottom w:val="0"/>
      <w:divBdr>
        <w:top w:val="none" w:sz="0" w:space="0" w:color="auto"/>
        <w:left w:val="none" w:sz="0" w:space="0" w:color="auto"/>
        <w:bottom w:val="none" w:sz="0" w:space="0" w:color="auto"/>
        <w:right w:val="none" w:sz="0" w:space="0" w:color="auto"/>
      </w:divBdr>
    </w:div>
    <w:div w:id="1417438777">
      <w:bodyDiv w:val="1"/>
      <w:marLeft w:val="0"/>
      <w:marRight w:val="0"/>
      <w:marTop w:val="0"/>
      <w:marBottom w:val="0"/>
      <w:divBdr>
        <w:top w:val="none" w:sz="0" w:space="0" w:color="auto"/>
        <w:left w:val="none" w:sz="0" w:space="0" w:color="auto"/>
        <w:bottom w:val="none" w:sz="0" w:space="0" w:color="auto"/>
        <w:right w:val="none" w:sz="0" w:space="0" w:color="auto"/>
      </w:divBdr>
    </w:div>
    <w:div w:id="1708679010">
      <w:bodyDiv w:val="1"/>
      <w:marLeft w:val="0"/>
      <w:marRight w:val="0"/>
      <w:marTop w:val="0"/>
      <w:marBottom w:val="0"/>
      <w:divBdr>
        <w:top w:val="none" w:sz="0" w:space="0" w:color="auto"/>
        <w:left w:val="none" w:sz="0" w:space="0" w:color="auto"/>
        <w:bottom w:val="none" w:sz="0" w:space="0" w:color="auto"/>
        <w:right w:val="none" w:sz="0" w:space="0" w:color="auto"/>
      </w:divBdr>
    </w:div>
    <w:div w:id="1833253509">
      <w:bodyDiv w:val="1"/>
      <w:marLeft w:val="0"/>
      <w:marRight w:val="0"/>
      <w:marTop w:val="0"/>
      <w:marBottom w:val="0"/>
      <w:divBdr>
        <w:top w:val="none" w:sz="0" w:space="0" w:color="auto"/>
        <w:left w:val="none" w:sz="0" w:space="0" w:color="auto"/>
        <w:bottom w:val="none" w:sz="0" w:space="0" w:color="auto"/>
        <w:right w:val="none" w:sz="0" w:space="0" w:color="auto"/>
      </w:divBdr>
    </w:div>
    <w:div w:id="20795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lothiancil.org.uk" TargetMode="External"/><Relationship Id="rId5" Type="http://schemas.openxmlformats.org/officeDocument/2006/relationships/settings" Target="settings.xml"/><Relationship Id="rId10" Type="http://schemas.openxmlformats.org/officeDocument/2006/relationships/hyperlink" Target="https://www.google.com/search?gs_ssp=eJwFwVEOQDAMAND45RJLxLehrHMEt9imaLJUMiM7vvfqpj_7IQuUBEFXa6cLIBqPZgyzc7Bbs-piNE1AC-7orfczbm2888VOVCDJidRxJ8US4vvwRyryx3L-mF4cag&amp;q=lothian+centre+for+inclusive+living&amp;rlz=1C1GCEV_enGB974GB974&amp;oq=lothain+ce&amp;aqs=chrome.1.69i57j46i13i175i199j0i13i457j0i13l6.6064j0j4&amp;sourceid=chrome&amp;ie=UTF-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B57588-0351-4037-BEAB-C679DFC7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LCIL 30TH ANNIVERSARY</dc:title>
  <dc:subject/>
  <dc:creator>Nerea Escribano</dc:creator>
  <cp:keywords/>
  <dc:description/>
  <cp:lastModifiedBy>Callum Ogden</cp:lastModifiedBy>
  <cp:revision>20</cp:revision>
  <dcterms:created xsi:type="dcterms:W3CDTF">2021-11-11T15:06:00Z</dcterms:created>
  <dcterms:modified xsi:type="dcterms:W3CDTF">2021-11-12T14:25:00Z</dcterms:modified>
</cp:coreProperties>
</file>