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0BA0" w:rsidRDefault="002F0BA0">
      <w:pPr>
        <w:spacing w:after="10" w:line="240" w:lineRule="auto"/>
        <w:rPr>
          <w:rFonts w:ascii="Arial" w:hAnsi="Arial"/>
          <w:b/>
          <w:bCs/>
          <w:color w:val="00B050"/>
          <w:sz w:val="28"/>
          <w:szCs w:val="28"/>
          <w:u w:color="00B050"/>
        </w:rPr>
      </w:pPr>
    </w:p>
    <w:p w:rsidR="002F0BA0" w:rsidRDefault="002F0BA0">
      <w:pPr>
        <w:spacing w:after="10" w:line="240" w:lineRule="auto"/>
        <w:rPr>
          <w:rFonts w:ascii="Arial" w:hAnsi="Arial"/>
          <w:b/>
          <w:bCs/>
          <w:color w:val="00B050"/>
          <w:sz w:val="28"/>
          <w:szCs w:val="28"/>
          <w:u w:color="00B050"/>
        </w:rPr>
      </w:pPr>
    </w:p>
    <w:p w:rsidR="00595170" w:rsidRDefault="002F0BA0">
      <w:pPr>
        <w:spacing w:after="10" w:line="240" w:lineRule="auto"/>
        <w:rPr>
          <w:rFonts w:ascii="Arial" w:hAnsi="Arial"/>
          <w:b/>
          <w:bCs/>
          <w:color w:val="00B050"/>
          <w:sz w:val="28"/>
          <w:szCs w:val="28"/>
          <w:u w:color="00B050"/>
        </w:rPr>
      </w:pPr>
      <w:r>
        <w:rPr>
          <w:rFonts w:ascii="Arial" w:eastAsia="Arial" w:hAnsi="Arial" w:cs="Arial"/>
          <w:b/>
          <w:bCs/>
          <w:noProof/>
          <w:sz w:val="28"/>
          <w:szCs w:val="28"/>
        </w:rPr>
        <mc:AlternateContent>
          <mc:Choice Requires="wps">
            <w:drawing>
              <wp:anchor distT="0" distB="0" distL="0" distR="0" simplePos="0" relativeHeight="251659264" behindDoc="0" locked="0" layoutInCell="1" allowOverlap="1">
                <wp:simplePos x="0" y="0"/>
                <wp:positionH relativeFrom="column">
                  <wp:posOffset>-295084</wp:posOffset>
                </wp:positionH>
                <wp:positionV relativeFrom="line">
                  <wp:posOffset>-1014094</wp:posOffset>
                </wp:positionV>
                <wp:extent cx="1" cy="10294620"/>
                <wp:effectExtent l="0" t="0" r="0" b="0"/>
                <wp:wrapNone/>
                <wp:docPr id="1073741827" name="officeArt object"/>
                <wp:cNvGraphicFramePr/>
                <a:graphic xmlns:a="http://schemas.openxmlformats.org/drawingml/2006/main">
                  <a:graphicData uri="http://schemas.microsoft.com/office/word/2010/wordprocessingShape">
                    <wps:wsp>
                      <wps:cNvCnPr/>
                      <wps:spPr>
                        <a:xfrm flipH="1">
                          <a:off x="0" y="0"/>
                          <a:ext cx="1" cy="10294620"/>
                        </a:xfrm>
                        <a:prstGeom prst="line">
                          <a:avLst/>
                        </a:prstGeom>
                        <a:noFill/>
                        <a:ln w="31750" cap="flat">
                          <a:solidFill>
                            <a:srgbClr val="009900"/>
                          </a:solidFill>
                          <a:prstDash val="solid"/>
                          <a:round/>
                          <a:tailEnd type="triangle" w="med" len="med"/>
                        </a:ln>
                        <a:effectLst/>
                      </wps:spPr>
                      <wps:bodyPr/>
                    </wps:wsp>
                  </a:graphicData>
                </a:graphic>
              </wp:anchor>
            </w:drawing>
          </mc:Choice>
          <mc:Fallback>
            <w:pict>
              <v:line id="_x0000_s1026" style="visibility:visible;position:absolute;margin-left:-23.2pt;margin-top:-79.8pt;width:0.0pt;height:810.6pt;z-index:251659264;mso-position-horizontal:absolute;mso-position-horizontal-relative:text;mso-position-vertical:absolute;mso-position-vertical-relative:line;mso-wrap-distance-left:0.0pt;mso-wrap-distance-top:0.0pt;mso-wrap-distance-right:0.0pt;mso-wrap-distance-bottom:0.0pt;flip:x;">
                <v:fill on="f"/>
                <v:stroke filltype="solid" color="#009900" opacity="100.0%" weight="2.5pt" dashstyle="solid" endcap="flat" joinstyle="round" linestyle="single" startarrow="none" startarrowwidth="medium" startarrowlength="medium" endarrow="block" endarrowwidth="medium" endarrowlength="medium"/>
                <w10:wrap type="none" side="bothSides" anchorx="text"/>
              </v:line>
            </w:pict>
          </mc:Fallback>
        </mc:AlternateContent>
      </w:r>
      <w:r>
        <w:rPr>
          <w:rFonts w:ascii="Arial" w:eastAsia="Arial" w:hAnsi="Arial" w:cs="Arial"/>
          <w:b/>
          <w:bCs/>
          <w:noProof/>
          <w:sz w:val="28"/>
          <w:szCs w:val="28"/>
        </w:rPr>
        <mc:AlternateContent>
          <mc:Choice Requires="wps">
            <w:drawing>
              <wp:anchor distT="0" distB="0" distL="0" distR="0" simplePos="0" relativeHeight="251662336" behindDoc="0" locked="0" layoutInCell="1" allowOverlap="1">
                <wp:simplePos x="0" y="0"/>
                <wp:positionH relativeFrom="column">
                  <wp:posOffset>-243237</wp:posOffset>
                </wp:positionH>
                <wp:positionV relativeFrom="line">
                  <wp:posOffset>-1065761</wp:posOffset>
                </wp:positionV>
                <wp:extent cx="7123431" cy="14605"/>
                <wp:effectExtent l="0" t="0" r="0" b="0"/>
                <wp:wrapNone/>
                <wp:docPr id="1073741828" name="officeArt object"/>
                <wp:cNvGraphicFramePr/>
                <a:graphic xmlns:a="http://schemas.openxmlformats.org/drawingml/2006/main">
                  <a:graphicData uri="http://schemas.microsoft.com/office/word/2010/wordprocessingShape">
                    <wps:wsp>
                      <wps:cNvCnPr/>
                      <wps:spPr>
                        <a:xfrm flipV="1">
                          <a:off x="0" y="0"/>
                          <a:ext cx="7123431" cy="14605"/>
                        </a:xfrm>
                        <a:prstGeom prst="line">
                          <a:avLst/>
                        </a:prstGeom>
                        <a:noFill/>
                        <a:ln w="31750" cap="flat">
                          <a:solidFill>
                            <a:srgbClr val="009900"/>
                          </a:solidFill>
                          <a:prstDash val="solid"/>
                          <a:round/>
                          <a:tailEnd type="triangle" w="med" len="med"/>
                        </a:ln>
                        <a:effectLst/>
                      </wps:spPr>
                      <wps:bodyPr/>
                    </wps:wsp>
                  </a:graphicData>
                </a:graphic>
              </wp:anchor>
            </w:drawing>
          </mc:Choice>
          <mc:Fallback>
            <w:pict>
              <v:line id="_x0000_s1027" style="visibility:visible;position:absolute;margin-left:-19.2pt;margin-top:-83.9pt;width:560.9pt;height:1.1pt;z-index:251662336;mso-position-horizontal:absolute;mso-position-horizontal-relative:text;mso-position-vertical:absolute;mso-position-vertical-relative:line;mso-wrap-distance-left:0.0pt;mso-wrap-distance-top:0.0pt;mso-wrap-distance-right:0.0pt;mso-wrap-distance-bottom:0.0pt;flip:y;">
                <v:fill on="f"/>
                <v:stroke filltype="solid" color="#009900" opacity="100.0%" weight="2.5pt" dashstyle="solid" endcap="flat" joinstyle="round" linestyle="single" startarrow="none" startarrowwidth="medium" startarrowlength="medium" endarrow="block" endarrowwidth="medium" endarrowlength="medium"/>
                <w10:wrap type="none" side="bothSides" anchorx="text"/>
              </v:line>
            </w:pict>
          </mc:Fallback>
        </mc:AlternateContent>
      </w:r>
      <w:r>
        <w:rPr>
          <w:rFonts w:ascii="Arial" w:hAnsi="Arial"/>
          <w:b/>
          <w:bCs/>
          <w:color w:val="00B050"/>
          <w:sz w:val="28"/>
          <w:szCs w:val="28"/>
          <w:u w:color="00B050"/>
        </w:rPr>
        <w:t>Lothian Centre for Inclusive Living (</w:t>
      </w:r>
      <w:proofErr w:type="spellStart"/>
      <w:r>
        <w:rPr>
          <w:rFonts w:ascii="Arial" w:hAnsi="Arial"/>
          <w:b/>
          <w:bCs/>
          <w:color w:val="00B050"/>
          <w:sz w:val="28"/>
          <w:szCs w:val="28"/>
          <w:u w:color="00B050"/>
        </w:rPr>
        <w:t>LCiL</w:t>
      </w:r>
      <w:proofErr w:type="spellEnd"/>
      <w:r>
        <w:rPr>
          <w:rFonts w:ascii="Arial" w:hAnsi="Arial"/>
          <w:b/>
          <w:bCs/>
          <w:color w:val="00B050"/>
          <w:sz w:val="28"/>
          <w:szCs w:val="28"/>
          <w:u w:color="00B050"/>
        </w:rPr>
        <w:t xml:space="preserve">)    </w:t>
      </w:r>
    </w:p>
    <w:p w:rsidR="00141502" w:rsidRDefault="00141502">
      <w:pPr>
        <w:spacing w:after="10" w:line="240" w:lineRule="auto"/>
        <w:rPr>
          <w:rFonts w:ascii="Arial" w:eastAsia="Arial" w:hAnsi="Arial" w:cs="Arial"/>
          <w:b/>
          <w:bCs/>
          <w:color w:val="00B050"/>
          <w:sz w:val="28"/>
          <w:szCs w:val="28"/>
          <w:u w:color="00B050"/>
        </w:rPr>
      </w:pPr>
      <w:r w:rsidRPr="00141502">
        <w:drawing>
          <wp:inline distT="0" distB="0" distL="0" distR="0">
            <wp:extent cx="6642100" cy="52337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42100" cy="523375"/>
                    </a:xfrm>
                    <a:prstGeom prst="rect">
                      <a:avLst/>
                    </a:prstGeom>
                    <a:noFill/>
                    <a:ln>
                      <a:noFill/>
                    </a:ln>
                  </pic:spPr>
                </pic:pic>
              </a:graphicData>
            </a:graphic>
          </wp:inline>
        </w:drawing>
      </w:r>
    </w:p>
    <w:p w:rsidR="00595170" w:rsidRDefault="002F0BA0">
      <w:pPr>
        <w:spacing w:after="10" w:line="240" w:lineRule="auto"/>
        <w:jc w:val="center"/>
        <w:rPr>
          <w:rFonts w:ascii="Arial" w:eastAsia="Arial" w:hAnsi="Arial" w:cs="Arial"/>
          <w:b/>
          <w:bCs/>
          <w:color w:val="00B050"/>
          <w:sz w:val="32"/>
          <w:szCs w:val="32"/>
          <w:u w:color="00B050"/>
        </w:rPr>
        <w:sectPr w:rsidR="00595170">
          <w:headerReference w:type="default" r:id="rId8"/>
          <w:footerReference w:type="default" r:id="rId9"/>
          <w:pgSz w:w="11900" w:h="16840"/>
          <w:pgMar w:top="720" w:right="720" w:bottom="720" w:left="720" w:header="708" w:footer="708" w:gutter="0"/>
          <w:cols w:space="720"/>
        </w:sectPr>
      </w:pPr>
      <w:r>
        <w:rPr>
          <w:rFonts w:ascii="Arial" w:hAnsi="Arial"/>
          <w:b/>
          <w:bCs/>
          <w:color w:val="00B050"/>
          <w:sz w:val="32"/>
          <w:szCs w:val="32"/>
          <w:u w:color="00B050"/>
        </w:rPr>
        <w:t>Accessibility and transport</w:t>
      </w:r>
    </w:p>
    <w:p w:rsidR="00595170" w:rsidRDefault="00595170">
      <w:pPr>
        <w:pStyle w:val="NoSpacing"/>
        <w:rPr>
          <w:rFonts w:ascii="Arial" w:eastAsia="Arial" w:hAnsi="Arial" w:cs="Arial"/>
          <w:b/>
          <w:bCs/>
          <w:sz w:val="28"/>
          <w:szCs w:val="28"/>
        </w:rPr>
      </w:pPr>
    </w:p>
    <w:p w:rsidR="00595170" w:rsidRDefault="002F0BA0">
      <w:pPr>
        <w:pStyle w:val="NoSpacing"/>
        <w:rPr>
          <w:rFonts w:ascii="Arial" w:eastAsia="Arial" w:hAnsi="Arial" w:cs="Arial"/>
          <w:sz w:val="28"/>
          <w:szCs w:val="28"/>
        </w:rPr>
      </w:pPr>
      <w:r>
        <w:rPr>
          <w:rFonts w:ascii="Arial" w:hAnsi="Arial"/>
          <w:b/>
          <w:bCs/>
          <w:sz w:val="28"/>
          <w:szCs w:val="28"/>
        </w:rPr>
        <w:t>Please note:</w:t>
      </w:r>
      <w:r>
        <w:rPr>
          <w:rFonts w:ascii="Arial" w:hAnsi="Arial"/>
          <w:sz w:val="28"/>
          <w:szCs w:val="28"/>
        </w:rPr>
        <w:t xml:space="preserve"> This factsheet contains information on a wide range of subjects related to accessibility and transport. While Grapevine </w:t>
      </w:r>
      <w:r w:rsidR="00141502">
        <w:rPr>
          <w:rFonts w:ascii="Arial" w:hAnsi="Arial"/>
          <w:sz w:val="28"/>
          <w:szCs w:val="28"/>
        </w:rPr>
        <w:t>endeavors</w:t>
      </w:r>
      <w:r>
        <w:rPr>
          <w:rFonts w:ascii="Arial" w:hAnsi="Arial"/>
          <w:sz w:val="28"/>
          <w:szCs w:val="28"/>
        </w:rPr>
        <w:t xml:space="preserve"> to maintain the accuracy of the information we provide, please be aware that information on national and local schemes are subject to changes out with our control. The information in this factsheet is correct at the time of publication (January 2021)</w:t>
      </w:r>
    </w:p>
    <w:p w:rsidR="00595170" w:rsidRDefault="002F0BA0">
      <w:pPr>
        <w:pStyle w:val="NoSpacing"/>
        <w:numPr>
          <w:ilvl w:val="0"/>
          <w:numId w:val="2"/>
        </w:numPr>
        <w:rPr>
          <w:rFonts w:ascii="Arial" w:hAnsi="Arial"/>
          <w:b/>
          <w:bCs/>
          <w:sz w:val="28"/>
          <w:szCs w:val="28"/>
        </w:rPr>
      </w:pPr>
      <w:r>
        <w:rPr>
          <w:rFonts w:ascii="Arial" w:hAnsi="Arial"/>
          <w:b/>
          <w:bCs/>
          <w:sz w:val="28"/>
          <w:szCs w:val="28"/>
        </w:rPr>
        <w:t>Blue Badge scheme</w:t>
      </w:r>
    </w:p>
    <w:p w:rsidR="00595170" w:rsidRDefault="002F0BA0">
      <w:pPr>
        <w:pStyle w:val="NoSpacing"/>
        <w:rPr>
          <w:rFonts w:ascii="Arial" w:eastAsia="Arial" w:hAnsi="Arial" w:cs="Arial"/>
          <w:sz w:val="28"/>
          <w:szCs w:val="28"/>
        </w:rPr>
      </w:pPr>
      <w:r>
        <w:rPr>
          <w:rFonts w:ascii="Arial" w:hAnsi="Arial"/>
          <w:sz w:val="28"/>
          <w:szCs w:val="28"/>
        </w:rPr>
        <w:t>The Blue Badge scheme enables those who are eligible, to park close to where they need to go and lead an independent life.</w:t>
      </w:r>
    </w:p>
    <w:p w:rsidR="00595170" w:rsidRDefault="002F0BA0">
      <w:pPr>
        <w:pStyle w:val="NoSpacing"/>
        <w:rPr>
          <w:rFonts w:ascii="Arial" w:eastAsia="Arial" w:hAnsi="Arial" w:cs="Arial"/>
          <w:sz w:val="28"/>
          <w:szCs w:val="28"/>
        </w:rPr>
      </w:pPr>
      <w:r>
        <w:rPr>
          <w:rFonts w:ascii="Arial" w:hAnsi="Arial"/>
          <w:sz w:val="28"/>
          <w:szCs w:val="28"/>
        </w:rPr>
        <w:t xml:space="preserve">Eligibility is assessed based on a person’s mobility, but can also include other factors which impact on getting around safely, with or without assistance.  </w:t>
      </w:r>
    </w:p>
    <w:p w:rsidR="00595170" w:rsidRDefault="002F0BA0">
      <w:pPr>
        <w:pStyle w:val="NoSpacing"/>
        <w:rPr>
          <w:rFonts w:ascii="Arial" w:eastAsia="Arial" w:hAnsi="Arial" w:cs="Arial"/>
          <w:sz w:val="28"/>
          <w:szCs w:val="28"/>
        </w:rPr>
      </w:pPr>
      <w:r>
        <w:rPr>
          <w:rFonts w:ascii="Arial" w:hAnsi="Arial"/>
          <w:sz w:val="28"/>
          <w:szCs w:val="28"/>
        </w:rPr>
        <w:t xml:space="preserve">Some people will automatically qualify without the need for an assessment if they meet certain conditions (for example, high Mobility award under Disability Living Allowance, or Personal Independence Payment, mobility component which includes points for moving around or planning and following journeys). </w:t>
      </w:r>
    </w:p>
    <w:p w:rsidR="00595170" w:rsidRDefault="002F0BA0">
      <w:pPr>
        <w:pStyle w:val="NoSpacing"/>
        <w:rPr>
          <w:rFonts w:ascii="Arial" w:eastAsia="Arial" w:hAnsi="Arial" w:cs="Arial"/>
          <w:sz w:val="28"/>
          <w:szCs w:val="28"/>
        </w:rPr>
      </w:pPr>
      <w:r>
        <w:rPr>
          <w:rFonts w:ascii="Arial" w:hAnsi="Arial"/>
          <w:sz w:val="28"/>
          <w:szCs w:val="28"/>
        </w:rPr>
        <w:t xml:space="preserve">Others may have to attend a face to face assessment.  If you require further information or advice on this, please contact the Grapevine service (details below). </w:t>
      </w:r>
    </w:p>
    <w:p w:rsidR="00595170" w:rsidRDefault="002F0BA0">
      <w:pPr>
        <w:pStyle w:val="NoSpacing"/>
        <w:rPr>
          <w:rFonts w:ascii="Arial" w:eastAsia="Arial" w:hAnsi="Arial" w:cs="Arial"/>
          <w:sz w:val="28"/>
          <w:szCs w:val="28"/>
        </w:rPr>
      </w:pPr>
      <w:r>
        <w:rPr>
          <w:rFonts w:ascii="Arial" w:hAnsi="Arial"/>
          <w:sz w:val="28"/>
          <w:szCs w:val="28"/>
        </w:rPr>
        <w:t xml:space="preserve">For more information on the scheme and to find out about eligibility criteria, you can visit Transport Scotland’s website via </w:t>
      </w:r>
      <w:hyperlink r:id="rId10" w:history="1">
        <w:r>
          <w:rPr>
            <w:rStyle w:val="Hyperlink0"/>
            <w:rFonts w:eastAsia="Arial Unicode MS" w:cs="Arial Unicode MS"/>
          </w:rPr>
          <w:t>www.transport.gov.scot/road/blue-badge-scheme</w:t>
        </w:r>
      </w:hyperlink>
      <w:r>
        <w:rPr>
          <w:rFonts w:ascii="Arial" w:hAnsi="Arial"/>
          <w:sz w:val="28"/>
          <w:szCs w:val="28"/>
        </w:rPr>
        <w:t xml:space="preserve"> A national scheme, Blue Badge is administered by local authorities who also issue badges to eligible applicants.</w:t>
      </w:r>
    </w:p>
    <w:p w:rsidR="00595170" w:rsidRPr="002F0BA0" w:rsidRDefault="002F0BA0">
      <w:pPr>
        <w:pStyle w:val="NoSpacing"/>
        <w:rPr>
          <w:rFonts w:ascii="Arial" w:eastAsia="Arial" w:hAnsi="Arial" w:cs="Arial"/>
          <w:b/>
          <w:color w:val="auto"/>
          <w:sz w:val="28"/>
          <w:szCs w:val="28"/>
          <w:u w:color="00B050"/>
        </w:rPr>
      </w:pPr>
      <w:r w:rsidRPr="002F0BA0">
        <w:rPr>
          <w:rFonts w:ascii="Arial" w:hAnsi="Arial"/>
          <w:b/>
          <w:color w:val="auto"/>
          <w:sz w:val="28"/>
          <w:szCs w:val="28"/>
          <w:u w:color="00B050"/>
        </w:rPr>
        <w:t xml:space="preserve">Contact details for Blue Badges: </w:t>
      </w:r>
    </w:p>
    <w:p w:rsidR="00595170" w:rsidRDefault="002F0BA0">
      <w:pPr>
        <w:pStyle w:val="NoSpacing"/>
        <w:rPr>
          <w:rFonts w:ascii="Arial" w:eastAsia="Arial" w:hAnsi="Arial" w:cs="Arial"/>
          <w:sz w:val="28"/>
          <w:szCs w:val="28"/>
        </w:rPr>
      </w:pPr>
      <w:r>
        <w:rPr>
          <w:rFonts w:ascii="Arial" w:hAnsi="Arial"/>
          <w:sz w:val="28"/>
          <w:szCs w:val="28"/>
        </w:rPr>
        <w:t xml:space="preserve">For Blue Badge enquiries in the City of Edinburgh you can call 0131 469 3891. </w:t>
      </w:r>
    </w:p>
    <w:p w:rsidR="00595170" w:rsidRDefault="002F0BA0">
      <w:pPr>
        <w:pStyle w:val="NoSpacing"/>
        <w:rPr>
          <w:rFonts w:ascii="Arial" w:eastAsia="Arial" w:hAnsi="Arial" w:cs="Arial"/>
          <w:sz w:val="28"/>
          <w:szCs w:val="28"/>
        </w:rPr>
      </w:pPr>
      <w:r>
        <w:rPr>
          <w:rFonts w:ascii="Arial" w:hAnsi="Arial"/>
          <w:sz w:val="28"/>
          <w:szCs w:val="28"/>
        </w:rPr>
        <w:t xml:space="preserve">If you have questions about how the Blue Badge scheme operates in either area, please contact Grapevine </w:t>
      </w:r>
      <w:r w:rsidR="008617EC">
        <w:rPr>
          <w:rFonts w:ascii="Arial" w:hAnsi="Arial"/>
          <w:sz w:val="28"/>
          <w:szCs w:val="28"/>
        </w:rPr>
        <w:t>– details at end of factsheet</w:t>
      </w:r>
      <w:r>
        <w:rPr>
          <w:rFonts w:ascii="Arial" w:hAnsi="Arial"/>
          <w:sz w:val="28"/>
          <w:szCs w:val="28"/>
        </w:rPr>
        <w:t xml:space="preserve">. </w:t>
      </w:r>
    </w:p>
    <w:p w:rsidR="00595170" w:rsidRDefault="00595170">
      <w:pPr>
        <w:pStyle w:val="NoSpacing"/>
        <w:rPr>
          <w:rFonts w:ascii="Arial" w:eastAsia="Arial" w:hAnsi="Arial" w:cs="Arial"/>
          <w:sz w:val="28"/>
          <w:szCs w:val="28"/>
        </w:rPr>
      </w:pPr>
    </w:p>
    <w:p w:rsidR="00595170" w:rsidRDefault="00595170">
      <w:pPr>
        <w:pStyle w:val="NoSpacing"/>
        <w:rPr>
          <w:rFonts w:ascii="Arial" w:eastAsia="Arial" w:hAnsi="Arial" w:cs="Arial"/>
          <w:sz w:val="28"/>
          <w:szCs w:val="28"/>
        </w:rPr>
      </w:pPr>
    </w:p>
    <w:p w:rsidR="00595170" w:rsidRDefault="002F0BA0">
      <w:pPr>
        <w:pStyle w:val="NoSpacing"/>
        <w:numPr>
          <w:ilvl w:val="0"/>
          <w:numId w:val="2"/>
        </w:numPr>
        <w:rPr>
          <w:rFonts w:ascii="Arial" w:hAnsi="Arial"/>
          <w:b/>
          <w:bCs/>
          <w:sz w:val="28"/>
          <w:szCs w:val="28"/>
        </w:rPr>
      </w:pPr>
      <w:r>
        <w:rPr>
          <w:rFonts w:ascii="Arial" w:hAnsi="Arial"/>
          <w:b/>
          <w:bCs/>
          <w:sz w:val="28"/>
          <w:szCs w:val="28"/>
        </w:rPr>
        <w:t>Accessible parking bays</w:t>
      </w:r>
    </w:p>
    <w:p w:rsidR="00595170" w:rsidRDefault="002F0BA0">
      <w:pPr>
        <w:pStyle w:val="NoSpacing"/>
        <w:rPr>
          <w:rFonts w:ascii="Arial" w:eastAsia="Arial" w:hAnsi="Arial" w:cs="Arial"/>
          <w:sz w:val="28"/>
          <w:szCs w:val="28"/>
        </w:rPr>
      </w:pPr>
      <w:r>
        <w:rPr>
          <w:rFonts w:ascii="Arial" w:hAnsi="Arial"/>
          <w:sz w:val="28"/>
          <w:szCs w:val="28"/>
        </w:rPr>
        <w:t xml:space="preserve">In Edinburgh we advise speaking to your local </w:t>
      </w:r>
      <w:proofErr w:type="spellStart"/>
      <w:r>
        <w:rPr>
          <w:rFonts w:ascii="Arial" w:hAnsi="Arial"/>
          <w:sz w:val="28"/>
          <w:szCs w:val="28"/>
        </w:rPr>
        <w:t>neighbourhood</w:t>
      </w:r>
      <w:proofErr w:type="spellEnd"/>
      <w:r>
        <w:rPr>
          <w:rFonts w:ascii="Arial" w:hAnsi="Arial"/>
          <w:sz w:val="28"/>
          <w:szCs w:val="28"/>
        </w:rPr>
        <w:t xml:space="preserve"> office who will most likely put you in touch with the appropriate officer to find out how to get an accessible parking bay outside or close to your home.  These are on a locality basis:</w:t>
      </w:r>
    </w:p>
    <w:p w:rsidR="00595170" w:rsidRDefault="002F0BA0">
      <w:pPr>
        <w:pStyle w:val="NoSpacing"/>
        <w:rPr>
          <w:rFonts w:ascii="Arial" w:eastAsia="Arial" w:hAnsi="Arial" w:cs="Arial"/>
          <w:sz w:val="28"/>
          <w:szCs w:val="28"/>
        </w:rPr>
      </w:pPr>
      <w:r>
        <w:rPr>
          <w:rFonts w:ascii="Arial" w:hAnsi="Arial"/>
          <w:sz w:val="28"/>
          <w:szCs w:val="28"/>
        </w:rPr>
        <w:t xml:space="preserve"> </w:t>
      </w:r>
      <w:r>
        <w:rPr>
          <w:rFonts w:ascii="Arial" w:hAnsi="Arial"/>
          <w:b/>
          <w:bCs/>
          <w:sz w:val="28"/>
          <w:szCs w:val="28"/>
        </w:rPr>
        <w:t xml:space="preserve">City Centre / Leith </w:t>
      </w:r>
      <w:proofErr w:type="spellStart"/>
      <w:r>
        <w:rPr>
          <w:rFonts w:ascii="Arial" w:hAnsi="Arial"/>
          <w:b/>
          <w:bCs/>
          <w:sz w:val="28"/>
          <w:szCs w:val="28"/>
        </w:rPr>
        <w:t>Neighbourhood</w:t>
      </w:r>
      <w:proofErr w:type="spellEnd"/>
      <w:r>
        <w:rPr>
          <w:rFonts w:ascii="Arial" w:hAnsi="Arial"/>
          <w:b/>
          <w:bCs/>
          <w:sz w:val="28"/>
          <w:szCs w:val="28"/>
        </w:rPr>
        <w:t xml:space="preserve"> Office</w:t>
      </w:r>
      <w:r>
        <w:rPr>
          <w:rFonts w:ascii="Arial" w:hAnsi="Arial"/>
          <w:sz w:val="28"/>
          <w:szCs w:val="28"/>
        </w:rPr>
        <w:t xml:space="preserve">, 28-30 Ferry Road, Edinburgh, EH6 4AE. Email: </w:t>
      </w:r>
      <w:hyperlink r:id="rId11" w:history="1">
        <w:r>
          <w:rPr>
            <w:rStyle w:val="Hyperlink0"/>
            <w:rFonts w:eastAsia="Arial Unicode MS" w:cs="Arial Unicode MS"/>
          </w:rPr>
          <w:t>leithcitycentreteam@edinburgh.gov.uk</w:t>
        </w:r>
      </w:hyperlink>
      <w:r>
        <w:rPr>
          <w:rFonts w:ascii="Arial" w:hAnsi="Arial"/>
          <w:sz w:val="28"/>
          <w:szCs w:val="28"/>
        </w:rPr>
        <w:t xml:space="preserve">  Tel: 0131 529 6170</w:t>
      </w:r>
    </w:p>
    <w:p w:rsidR="00595170" w:rsidRDefault="002F0BA0">
      <w:pPr>
        <w:pStyle w:val="NoSpacing"/>
        <w:rPr>
          <w:rFonts w:ascii="Arial" w:eastAsia="Arial" w:hAnsi="Arial" w:cs="Arial"/>
          <w:sz w:val="28"/>
          <w:szCs w:val="28"/>
        </w:rPr>
      </w:pPr>
      <w:r>
        <w:rPr>
          <w:rFonts w:ascii="Arial" w:hAnsi="Arial"/>
          <w:b/>
          <w:bCs/>
          <w:sz w:val="28"/>
          <w:szCs w:val="28"/>
        </w:rPr>
        <w:t xml:space="preserve">South West </w:t>
      </w:r>
      <w:proofErr w:type="spellStart"/>
      <w:r>
        <w:rPr>
          <w:rFonts w:ascii="Arial" w:hAnsi="Arial"/>
          <w:b/>
          <w:bCs/>
          <w:sz w:val="28"/>
          <w:szCs w:val="28"/>
        </w:rPr>
        <w:t>neighbourhood</w:t>
      </w:r>
      <w:proofErr w:type="spellEnd"/>
      <w:r>
        <w:rPr>
          <w:rFonts w:ascii="Arial" w:hAnsi="Arial"/>
          <w:b/>
          <w:bCs/>
          <w:sz w:val="28"/>
          <w:szCs w:val="28"/>
        </w:rPr>
        <w:t xml:space="preserve"> office</w:t>
      </w:r>
      <w:r>
        <w:rPr>
          <w:rFonts w:ascii="Arial" w:hAnsi="Arial"/>
          <w:sz w:val="28"/>
          <w:szCs w:val="28"/>
        </w:rPr>
        <w:t>, 10 Westside Plaza, Edinburgh, EH14 2ST</w:t>
      </w:r>
    </w:p>
    <w:p w:rsidR="00595170" w:rsidRDefault="002F0BA0">
      <w:pPr>
        <w:pStyle w:val="NoSpacing"/>
        <w:rPr>
          <w:rFonts w:ascii="Arial" w:eastAsia="Arial" w:hAnsi="Arial" w:cs="Arial"/>
          <w:sz w:val="28"/>
          <w:szCs w:val="28"/>
        </w:rPr>
      </w:pPr>
      <w:r>
        <w:rPr>
          <w:rFonts w:ascii="Arial" w:hAnsi="Arial"/>
          <w:sz w:val="28"/>
          <w:szCs w:val="28"/>
        </w:rPr>
        <w:t xml:space="preserve">Email: </w:t>
      </w:r>
      <w:hyperlink r:id="rId12" w:history="1">
        <w:r>
          <w:rPr>
            <w:rStyle w:val="Hyperlink0"/>
            <w:rFonts w:eastAsia="Arial Unicode MS" w:cs="Arial Unicode MS"/>
          </w:rPr>
          <w:t>southwestteam@edinburgh.gov.uk</w:t>
        </w:r>
      </w:hyperlink>
      <w:r>
        <w:rPr>
          <w:rFonts w:ascii="Arial" w:hAnsi="Arial"/>
          <w:sz w:val="28"/>
          <w:szCs w:val="28"/>
        </w:rPr>
        <w:t xml:space="preserve">  Tel: 0131 527 3800</w:t>
      </w:r>
    </w:p>
    <w:p w:rsidR="00595170" w:rsidRDefault="002F0BA0">
      <w:pPr>
        <w:pStyle w:val="NoSpacing"/>
        <w:rPr>
          <w:rFonts w:ascii="Arial" w:eastAsia="Arial" w:hAnsi="Arial" w:cs="Arial"/>
          <w:sz w:val="28"/>
          <w:szCs w:val="28"/>
        </w:rPr>
      </w:pPr>
      <w:r>
        <w:rPr>
          <w:rFonts w:ascii="Arial" w:hAnsi="Arial"/>
          <w:b/>
          <w:bCs/>
          <w:sz w:val="28"/>
          <w:szCs w:val="28"/>
        </w:rPr>
        <w:t xml:space="preserve">West </w:t>
      </w:r>
      <w:proofErr w:type="spellStart"/>
      <w:r>
        <w:rPr>
          <w:rFonts w:ascii="Arial" w:hAnsi="Arial"/>
          <w:b/>
          <w:bCs/>
          <w:sz w:val="28"/>
          <w:szCs w:val="28"/>
        </w:rPr>
        <w:t>neighbourhood</w:t>
      </w:r>
      <w:proofErr w:type="spellEnd"/>
      <w:r>
        <w:rPr>
          <w:rFonts w:ascii="Arial" w:hAnsi="Arial"/>
          <w:b/>
          <w:bCs/>
          <w:sz w:val="28"/>
          <w:szCs w:val="28"/>
        </w:rPr>
        <w:t xml:space="preserve"> office,</w:t>
      </w:r>
      <w:r>
        <w:rPr>
          <w:rFonts w:ascii="Arial" w:hAnsi="Arial"/>
          <w:sz w:val="28"/>
          <w:szCs w:val="28"/>
        </w:rPr>
        <w:t xml:space="preserve"> The </w:t>
      </w:r>
      <w:proofErr w:type="spellStart"/>
      <w:r>
        <w:rPr>
          <w:rFonts w:ascii="Arial" w:hAnsi="Arial"/>
          <w:sz w:val="28"/>
          <w:szCs w:val="28"/>
        </w:rPr>
        <w:t>Drumbrae</w:t>
      </w:r>
      <w:proofErr w:type="spellEnd"/>
      <w:r>
        <w:rPr>
          <w:rFonts w:ascii="Arial" w:hAnsi="Arial"/>
          <w:sz w:val="28"/>
          <w:szCs w:val="28"/>
        </w:rPr>
        <w:t xml:space="preserve"> Library Hub, 81 Drum Brae Drive, Edinburgh EH4 7FE Email: </w:t>
      </w:r>
      <w:hyperlink r:id="rId13" w:history="1">
        <w:r>
          <w:rPr>
            <w:rStyle w:val="Hyperlink0"/>
            <w:rFonts w:eastAsia="Arial Unicode MS" w:cs="Arial Unicode MS"/>
          </w:rPr>
          <w:t>westteam@edinburgh.gov.uk</w:t>
        </w:r>
      </w:hyperlink>
      <w:r>
        <w:rPr>
          <w:rFonts w:ascii="Arial" w:hAnsi="Arial"/>
          <w:sz w:val="28"/>
          <w:szCs w:val="28"/>
        </w:rPr>
        <w:t xml:space="preserve"> Phone: 0131 529 7440</w:t>
      </w:r>
    </w:p>
    <w:p w:rsidR="00595170" w:rsidRDefault="002F0BA0">
      <w:pPr>
        <w:pStyle w:val="NoSpacing"/>
        <w:rPr>
          <w:rFonts w:ascii="Arial" w:eastAsia="Arial" w:hAnsi="Arial" w:cs="Arial"/>
          <w:sz w:val="28"/>
          <w:szCs w:val="28"/>
        </w:rPr>
      </w:pPr>
      <w:r>
        <w:rPr>
          <w:rFonts w:ascii="Arial" w:hAnsi="Arial"/>
          <w:b/>
          <w:bCs/>
          <w:sz w:val="28"/>
          <w:szCs w:val="28"/>
        </w:rPr>
        <w:t xml:space="preserve">East </w:t>
      </w:r>
      <w:proofErr w:type="spellStart"/>
      <w:r>
        <w:rPr>
          <w:rFonts w:ascii="Arial" w:hAnsi="Arial"/>
          <w:b/>
          <w:bCs/>
          <w:sz w:val="28"/>
          <w:szCs w:val="28"/>
        </w:rPr>
        <w:t>neighbourhood</w:t>
      </w:r>
      <w:proofErr w:type="spellEnd"/>
      <w:r>
        <w:rPr>
          <w:rFonts w:ascii="Arial" w:hAnsi="Arial"/>
          <w:b/>
          <w:bCs/>
          <w:sz w:val="28"/>
          <w:szCs w:val="28"/>
        </w:rPr>
        <w:t xml:space="preserve"> office, </w:t>
      </w:r>
      <w:r>
        <w:rPr>
          <w:rFonts w:ascii="Arial" w:hAnsi="Arial"/>
          <w:sz w:val="28"/>
          <w:szCs w:val="28"/>
        </w:rPr>
        <w:t xml:space="preserve">101 </w:t>
      </w:r>
      <w:proofErr w:type="spellStart"/>
      <w:r>
        <w:rPr>
          <w:rFonts w:ascii="Arial" w:hAnsi="Arial"/>
          <w:sz w:val="28"/>
          <w:szCs w:val="28"/>
        </w:rPr>
        <w:t>Niddrie</w:t>
      </w:r>
      <w:proofErr w:type="spellEnd"/>
      <w:r>
        <w:rPr>
          <w:rFonts w:ascii="Arial" w:hAnsi="Arial"/>
          <w:sz w:val="28"/>
          <w:szCs w:val="28"/>
        </w:rPr>
        <w:t xml:space="preserve"> Mains Road, Edinburgh, EH16 4DS</w:t>
      </w:r>
    </w:p>
    <w:p w:rsidR="00595170" w:rsidRDefault="002F0BA0">
      <w:pPr>
        <w:pStyle w:val="NoSpacing"/>
        <w:rPr>
          <w:rFonts w:ascii="Arial" w:eastAsia="Arial" w:hAnsi="Arial" w:cs="Arial"/>
          <w:sz w:val="28"/>
          <w:szCs w:val="28"/>
        </w:rPr>
      </w:pPr>
      <w:r>
        <w:rPr>
          <w:rFonts w:ascii="Arial" w:hAnsi="Arial"/>
          <w:sz w:val="28"/>
          <w:szCs w:val="28"/>
        </w:rPr>
        <w:t xml:space="preserve">Email: </w:t>
      </w:r>
      <w:hyperlink r:id="rId14" w:history="1">
        <w:r>
          <w:rPr>
            <w:rStyle w:val="Hyperlink0"/>
            <w:rFonts w:eastAsia="Arial Unicode MS" w:cs="Arial Unicode MS"/>
          </w:rPr>
          <w:t>eastteam@edinburgh.gov.uk</w:t>
        </w:r>
      </w:hyperlink>
      <w:r>
        <w:rPr>
          <w:rFonts w:ascii="Arial" w:hAnsi="Arial"/>
          <w:sz w:val="28"/>
          <w:szCs w:val="28"/>
        </w:rPr>
        <w:t xml:space="preserve"> Tel: 0131 529 3111</w:t>
      </w:r>
    </w:p>
    <w:p w:rsidR="00595170" w:rsidRDefault="002F0BA0">
      <w:pPr>
        <w:pStyle w:val="NoSpacing"/>
        <w:rPr>
          <w:rFonts w:ascii="Arial" w:eastAsia="Arial" w:hAnsi="Arial" w:cs="Arial"/>
          <w:sz w:val="28"/>
          <w:szCs w:val="28"/>
        </w:rPr>
      </w:pPr>
      <w:r>
        <w:rPr>
          <w:rFonts w:ascii="Arial" w:hAnsi="Arial"/>
          <w:b/>
          <w:bCs/>
          <w:sz w:val="28"/>
          <w:szCs w:val="28"/>
        </w:rPr>
        <w:t xml:space="preserve">North </w:t>
      </w:r>
      <w:proofErr w:type="spellStart"/>
      <w:r>
        <w:rPr>
          <w:rFonts w:ascii="Arial" w:hAnsi="Arial"/>
          <w:b/>
          <w:bCs/>
          <w:sz w:val="28"/>
          <w:szCs w:val="28"/>
        </w:rPr>
        <w:t>neighbourhood</w:t>
      </w:r>
      <w:proofErr w:type="spellEnd"/>
      <w:r>
        <w:rPr>
          <w:rFonts w:ascii="Arial" w:hAnsi="Arial"/>
          <w:b/>
          <w:bCs/>
          <w:sz w:val="28"/>
          <w:szCs w:val="28"/>
        </w:rPr>
        <w:t xml:space="preserve"> office, </w:t>
      </w:r>
      <w:r>
        <w:rPr>
          <w:rFonts w:ascii="Arial" w:hAnsi="Arial"/>
          <w:sz w:val="28"/>
          <w:szCs w:val="28"/>
        </w:rPr>
        <w:t xml:space="preserve">8 West Pilton Gardens, Edinburgh, EH4 4DP </w:t>
      </w:r>
    </w:p>
    <w:p w:rsidR="00595170" w:rsidRDefault="002F0BA0">
      <w:pPr>
        <w:pStyle w:val="NoSpacing"/>
        <w:rPr>
          <w:rFonts w:ascii="Arial" w:eastAsia="Arial" w:hAnsi="Arial" w:cs="Arial"/>
          <w:sz w:val="28"/>
          <w:szCs w:val="28"/>
        </w:rPr>
      </w:pPr>
      <w:r>
        <w:rPr>
          <w:rFonts w:ascii="Arial" w:hAnsi="Arial"/>
          <w:sz w:val="28"/>
          <w:szCs w:val="28"/>
        </w:rPr>
        <w:t xml:space="preserve">Email: </w:t>
      </w:r>
      <w:hyperlink r:id="rId15" w:history="1">
        <w:r>
          <w:rPr>
            <w:rStyle w:val="Hyperlink0"/>
            <w:rFonts w:eastAsia="Arial Unicode MS" w:cs="Arial Unicode MS"/>
          </w:rPr>
          <w:t>northteam@edinburgh.gov.uk</w:t>
        </w:r>
      </w:hyperlink>
      <w:r>
        <w:rPr>
          <w:rFonts w:ascii="Arial" w:hAnsi="Arial"/>
          <w:sz w:val="28"/>
          <w:szCs w:val="28"/>
        </w:rPr>
        <w:t xml:space="preserve"> Tel: 0131 529 5050</w:t>
      </w:r>
    </w:p>
    <w:p w:rsidR="00595170" w:rsidRDefault="002F0BA0">
      <w:pPr>
        <w:pStyle w:val="NoSpacing"/>
        <w:rPr>
          <w:rFonts w:ascii="Arial" w:eastAsia="Arial" w:hAnsi="Arial" w:cs="Arial"/>
          <w:sz w:val="28"/>
          <w:szCs w:val="28"/>
        </w:rPr>
      </w:pPr>
      <w:r>
        <w:rPr>
          <w:rFonts w:ascii="Arial" w:hAnsi="Arial"/>
          <w:b/>
          <w:bCs/>
          <w:sz w:val="28"/>
          <w:szCs w:val="28"/>
        </w:rPr>
        <w:t xml:space="preserve">South </w:t>
      </w:r>
      <w:proofErr w:type="spellStart"/>
      <w:r>
        <w:rPr>
          <w:rFonts w:ascii="Arial" w:hAnsi="Arial"/>
          <w:b/>
          <w:bCs/>
          <w:sz w:val="28"/>
          <w:szCs w:val="28"/>
        </w:rPr>
        <w:t>neighbourhood</w:t>
      </w:r>
      <w:proofErr w:type="spellEnd"/>
      <w:r>
        <w:rPr>
          <w:rFonts w:ascii="Arial" w:hAnsi="Arial"/>
          <w:b/>
          <w:bCs/>
          <w:sz w:val="28"/>
          <w:szCs w:val="28"/>
        </w:rPr>
        <w:t xml:space="preserve"> office, </w:t>
      </w:r>
      <w:r>
        <w:rPr>
          <w:rFonts w:ascii="Arial" w:hAnsi="Arial"/>
          <w:sz w:val="28"/>
          <w:szCs w:val="28"/>
        </w:rPr>
        <w:t>40 Captain's Road, Edinburgh, EH17 8HQ</w:t>
      </w:r>
    </w:p>
    <w:p w:rsidR="00595170" w:rsidRDefault="002F0BA0">
      <w:pPr>
        <w:pStyle w:val="NoSpacing"/>
        <w:rPr>
          <w:rFonts w:ascii="Arial" w:eastAsia="Arial" w:hAnsi="Arial" w:cs="Arial"/>
          <w:sz w:val="28"/>
          <w:szCs w:val="28"/>
        </w:rPr>
      </w:pPr>
      <w:r>
        <w:rPr>
          <w:rFonts w:ascii="Arial" w:hAnsi="Arial"/>
          <w:sz w:val="28"/>
          <w:szCs w:val="28"/>
        </w:rPr>
        <w:t xml:space="preserve">Email: </w:t>
      </w:r>
      <w:hyperlink r:id="rId16" w:history="1">
        <w:r>
          <w:rPr>
            <w:rStyle w:val="Hyperlink0"/>
            <w:rFonts w:eastAsia="Arial Unicode MS" w:cs="Arial Unicode MS"/>
          </w:rPr>
          <w:t>southteam@edinburgh.gov.uk</w:t>
        </w:r>
      </w:hyperlink>
      <w:r>
        <w:rPr>
          <w:rFonts w:ascii="Arial" w:hAnsi="Arial"/>
          <w:sz w:val="28"/>
          <w:szCs w:val="28"/>
        </w:rPr>
        <w:t xml:space="preserve"> Tel: 0131 529 5151</w:t>
      </w:r>
    </w:p>
    <w:p w:rsidR="00595170" w:rsidRDefault="00595170">
      <w:pPr>
        <w:pStyle w:val="NoSpacing"/>
        <w:rPr>
          <w:rFonts w:ascii="Arial" w:eastAsia="Arial" w:hAnsi="Arial" w:cs="Arial"/>
          <w:sz w:val="28"/>
          <w:szCs w:val="28"/>
        </w:rPr>
      </w:pPr>
    </w:p>
    <w:p w:rsidR="00595170" w:rsidRDefault="002F0BA0">
      <w:pPr>
        <w:pStyle w:val="NoSpacing"/>
        <w:numPr>
          <w:ilvl w:val="0"/>
          <w:numId w:val="2"/>
        </w:numPr>
        <w:rPr>
          <w:rFonts w:ascii="Arial" w:hAnsi="Arial"/>
          <w:b/>
          <w:bCs/>
          <w:sz w:val="28"/>
          <w:szCs w:val="28"/>
        </w:rPr>
      </w:pPr>
      <w:r>
        <w:rPr>
          <w:rFonts w:ascii="Arial" w:hAnsi="Arial"/>
          <w:b/>
          <w:bCs/>
          <w:sz w:val="28"/>
          <w:szCs w:val="28"/>
        </w:rPr>
        <w:t xml:space="preserve">Disabled Persons </w:t>
      </w:r>
      <w:proofErr w:type="spellStart"/>
      <w:r>
        <w:rPr>
          <w:rFonts w:ascii="Arial" w:hAnsi="Arial"/>
          <w:b/>
          <w:bCs/>
          <w:sz w:val="28"/>
          <w:szCs w:val="28"/>
        </w:rPr>
        <w:t>Railcard</w:t>
      </w:r>
      <w:proofErr w:type="spellEnd"/>
    </w:p>
    <w:p w:rsidR="00595170" w:rsidRDefault="002F0BA0">
      <w:pPr>
        <w:pStyle w:val="NoSpacing"/>
        <w:rPr>
          <w:rFonts w:ascii="Arial" w:eastAsia="Arial" w:hAnsi="Arial" w:cs="Arial"/>
          <w:sz w:val="28"/>
          <w:szCs w:val="28"/>
        </w:rPr>
      </w:pPr>
      <w:r>
        <w:rPr>
          <w:rFonts w:ascii="Arial" w:hAnsi="Arial"/>
          <w:sz w:val="28"/>
          <w:szCs w:val="28"/>
        </w:rPr>
        <w:t xml:space="preserve">This scheme offers a discount of one-third off of all rail journeys for an annual fee of £20. You can check your eligibility and apply online via </w:t>
      </w:r>
      <w:hyperlink r:id="rId17" w:history="1">
        <w:r>
          <w:rPr>
            <w:rStyle w:val="Hyperlink0"/>
            <w:rFonts w:eastAsia="Arial Unicode MS" w:cs="Arial Unicode MS"/>
          </w:rPr>
          <w:t>www.disabledpersons-railcard.co.uk</w:t>
        </w:r>
      </w:hyperlink>
      <w:r>
        <w:rPr>
          <w:rFonts w:ascii="Arial" w:hAnsi="Arial"/>
          <w:sz w:val="28"/>
          <w:szCs w:val="28"/>
        </w:rPr>
        <w:t xml:space="preserve"> or call 0345 605 0525 </w:t>
      </w:r>
    </w:p>
    <w:p w:rsidR="00595170" w:rsidRDefault="002F0BA0">
      <w:pPr>
        <w:pStyle w:val="NoSpacing"/>
        <w:rPr>
          <w:rFonts w:ascii="Arial" w:eastAsia="Arial" w:hAnsi="Arial" w:cs="Arial"/>
          <w:sz w:val="28"/>
          <w:szCs w:val="28"/>
        </w:rPr>
      </w:pPr>
      <w:r>
        <w:rPr>
          <w:rFonts w:ascii="Arial" w:hAnsi="Arial"/>
          <w:sz w:val="28"/>
          <w:szCs w:val="28"/>
        </w:rPr>
        <w:t>You will qualify if you:</w:t>
      </w:r>
    </w:p>
    <w:p w:rsidR="00595170" w:rsidRDefault="002F0BA0">
      <w:pPr>
        <w:pStyle w:val="NoSpacing"/>
        <w:numPr>
          <w:ilvl w:val="0"/>
          <w:numId w:val="4"/>
        </w:numPr>
        <w:rPr>
          <w:rFonts w:ascii="Arial" w:hAnsi="Arial"/>
          <w:sz w:val="28"/>
          <w:szCs w:val="28"/>
        </w:rPr>
      </w:pPr>
      <w:r>
        <w:rPr>
          <w:rFonts w:ascii="Arial" w:hAnsi="Arial"/>
          <w:sz w:val="28"/>
          <w:szCs w:val="28"/>
        </w:rPr>
        <w:t>receive </w:t>
      </w:r>
      <w:r>
        <w:rPr>
          <w:rFonts w:ascii="Arial" w:hAnsi="Arial"/>
          <w:b/>
          <w:bCs/>
          <w:sz w:val="28"/>
          <w:szCs w:val="28"/>
        </w:rPr>
        <w:t>Personal Independence Payments</w:t>
      </w:r>
      <w:r>
        <w:rPr>
          <w:rFonts w:ascii="Arial" w:hAnsi="Arial"/>
          <w:sz w:val="28"/>
          <w:szCs w:val="28"/>
        </w:rPr>
        <w:t> (PIP)</w:t>
      </w:r>
    </w:p>
    <w:p w:rsidR="00595170" w:rsidRDefault="002F0BA0">
      <w:pPr>
        <w:pStyle w:val="NoSpacing"/>
        <w:numPr>
          <w:ilvl w:val="0"/>
          <w:numId w:val="4"/>
        </w:numPr>
        <w:rPr>
          <w:rFonts w:ascii="Arial" w:hAnsi="Arial"/>
          <w:sz w:val="28"/>
          <w:szCs w:val="28"/>
        </w:rPr>
      </w:pPr>
      <w:r>
        <w:rPr>
          <w:rFonts w:ascii="Arial" w:hAnsi="Arial"/>
          <w:sz w:val="28"/>
          <w:szCs w:val="28"/>
        </w:rPr>
        <w:t>receive </w:t>
      </w:r>
      <w:r>
        <w:rPr>
          <w:rFonts w:ascii="Arial" w:hAnsi="Arial"/>
          <w:b/>
          <w:bCs/>
          <w:sz w:val="28"/>
          <w:szCs w:val="28"/>
        </w:rPr>
        <w:t>Disability Living Allowance</w:t>
      </w:r>
      <w:r>
        <w:rPr>
          <w:rFonts w:ascii="Arial" w:hAnsi="Arial"/>
          <w:sz w:val="28"/>
          <w:szCs w:val="28"/>
        </w:rPr>
        <w:t> (DLA) at either:</w:t>
      </w:r>
    </w:p>
    <w:p w:rsidR="00595170" w:rsidRDefault="002F0BA0">
      <w:pPr>
        <w:pStyle w:val="NoSpacing"/>
        <w:numPr>
          <w:ilvl w:val="1"/>
          <w:numId w:val="4"/>
        </w:numPr>
        <w:rPr>
          <w:rFonts w:ascii="Arial" w:hAnsi="Arial"/>
          <w:sz w:val="28"/>
          <w:szCs w:val="28"/>
        </w:rPr>
      </w:pPr>
      <w:r>
        <w:rPr>
          <w:rFonts w:ascii="Arial" w:hAnsi="Arial"/>
          <w:sz w:val="28"/>
          <w:szCs w:val="28"/>
        </w:rPr>
        <w:t>the higher or lower rate for the mobility component, or</w:t>
      </w:r>
    </w:p>
    <w:p w:rsidR="00595170" w:rsidRDefault="002F0BA0">
      <w:pPr>
        <w:pStyle w:val="NoSpacing"/>
        <w:numPr>
          <w:ilvl w:val="1"/>
          <w:numId w:val="4"/>
        </w:numPr>
        <w:rPr>
          <w:rFonts w:ascii="Arial" w:hAnsi="Arial"/>
          <w:sz w:val="28"/>
          <w:szCs w:val="28"/>
        </w:rPr>
      </w:pPr>
      <w:r>
        <w:rPr>
          <w:rFonts w:ascii="Arial" w:hAnsi="Arial"/>
          <w:sz w:val="28"/>
          <w:szCs w:val="28"/>
        </w:rPr>
        <w:t>the higher or middle rate for the care component</w:t>
      </w:r>
    </w:p>
    <w:p w:rsidR="002F0BA0" w:rsidRDefault="002F0BA0">
      <w:pPr>
        <w:pStyle w:val="NoSpacing"/>
        <w:numPr>
          <w:ilvl w:val="1"/>
          <w:numId w:val="4"/>
        </w:numPr>
        <w:rPr>
          <w:rFonts w:ascii="Arial" w:hAnsi="Arial"/>
          <w:sz w:val="28"/>
          <w:szCs w:val="28"/>
        </w:rPr>
      </w:pPr>
    </w:p>
    <w:p w:rsidR="00595170" w:rsidRDefault="002F0BA0">
      <w:pPr>
        <w:pStyle w:val="NoSpacing"/>
        <w:numPr>
          <w:ilvl w:val="0"/>
          <w:numId w:val="4"/>
        </w:numPr>
        <w:rPr>
          <w:rFonts w:ascii="Arial" w:hAnsi="Arial"/>
          <w:sz w:val="28"/>
          <w:szCs w:val="28"/>
        </w:rPr>
      </w:pPr>
      <w:r>
        <w:rPr>
          <w:rFonts w:ascii="Arial" w:hAnsi="Arial"/>
          <w:sz w:val="28"/>
          <w:szCs w:val="28"/>
        </w:rPr>
        <w:t>have a </w:t>
      </w:r>
      <w:r>
        <w:rPr>
          <w:rFonts w:ascii="Arial" w:hAnsi="Arial"/>
          <w:b/>
          <w:bCs/>
          <w:sz w:val="28"/>
          <w:szCs w:val="28"/>
        </w:rPr>
        <w:t>visual impairment</w:t>
      </w:r>
    </w:p>
    <w:p w:rsidR="00595170" w:rsidRDefault="002F0BA0">
      <w:pPr>
        <w:pStyle w:val="NoSpacing"/>
        <w:numPr>
          <w:ilvl w:val="0"/>
          <w:numId w:val="4"/>
        </w:numPr>
        <w:rPr>
          <w:rFonts w:ascii="Arial" w:hAnsi="Arial"/>
          <w:sz w:val="28"/>
          <w:szCs w:val="28"/>
        </w:rPr>
      </w:pPr>
      <w:r>
        <w:rPr>
          <w:rFonts w:ascii="Arial" w:hAnsi="Arial"/>
          <w:sz w:val="28"/>
          <w:szCs w:val="28"/>
        </w:rPr>
        <w:t>have a </w:t>
      </w:r>
      <w:r>
        <w:rPr>
          <w:rFonts w:ascii="Arial" w:hAnsi="Arial"/>
          <w:b/>
          <w:bCs/>
          <w:sz w:val="28"/>
          <w:szCs w:val="28"/>
        </w:rPr>
        <w:t>hearing impairment</w:t>
      </w:r>
    </w:p>
    <w:p w:rsidR="00595170" w:rsidRDefault="002F0BA0">
      <w:pPr>
        <w:pStyle w:val="NoSpacing"/>
        <w:numPr>
          <w:ilvl w:val="0"/>
          <w:numId w:val="4"/>
        </w:numPr>
        <w:rPr>
          <w:rFonts w:ascii="Arial" w:hAnsi="Arial"/>
          <w:sz w:val="28"/>
          <w:szCs w:val="28"/>
        </w:rPr>
      </w:pPr>
      <w:r>
        <w:rPr>
          <w:rFonts w:ascii="Arial" w:hAnsi="Arial"/>
          <w:sz w:val="28"/>
          <w:szCs w:val="28"/>
        </w:rPr>
        <w:t>have </w:t>
      </w:r>
      <w:r>
        <w:rPr>
          <w:rFonts w:ascii="Arial" w:hAnsi="Arial"/>
          <w:b/>
          <w:bCs/>
          <w:sz w:val="28"/>
          <w:szCs w:val="28"/>
        </w:rPr>
        <w:t>epilepsy</w:t>
      </w:r>
    </w:p>
    <w:p w:rsidR="00595170" w:rsidRDefault="002F0BA0">
      <w:pPr>
        <w:pStyle w:val="NoSpacing"/>
        <w:numPr>
          <w:ilvl w:val="0"/>
          <w:numId w:val="4"/>
        </w:numPr>
        <w:rPr>
          <w:rFonts w:ascii="Arial" w:hAnsi="Arial"/>
          <w:sz w:val="28"/>
          <w:szCs w:val="28"/>
        </w:rPr>
      </w:pPr>
      <w:r>
        <w:rPr>
          <w:rFonts w:ascii="Arial" w:hAnsi="Arial"/>
          <w:sz w:val="28"/>
          <w:szCs w:val="28"/>
        </w:rPr>
        <w:t>receive </w:t>
      </w:r>
      <w:r>
        <w:rPr>
          <w:rFonts w:ascii="Arial" w:hAnsi="Arial"/>
          <w:b/>
          <w:bCs/>
          <w:sz w:val="28"/>
          <w:szCs w:val="28"/>
        </w:rPr>
        <w:t>Attendance Allowance</w:t>
      </w:r>
      <w:r>
        <w:rPr>
          <w:rFonts w:ascii="Arial" w:hAnsi="Arial"/>
          <w:sz w:val="28"/>
          <w:szCs w:val="28"/>
        </w:rPr>
        <w:t> or </w:t>
      </w:r>
      <w:r>
        <w:rPr>
          <w:rFonts w:ascii="Arial" w:hAnsi="Arial"/>
          <w:b/>
          <w:bCs/>
          <w:sz w:val="28"/>
          <w:szCs w:val="28"/>
        </w:rPr>
        <w:t>Severe Disablement Allowance</w:t>
      </w:r>
    </w:p>
    <w:p w:rsidR="00595170" w:rsidRDefault="002F0BA0">
      <w:pPr>
        <w:pStyle w:val="NoSpacing"/>
        <w:numPr>
          <w:ilvl w:val="0"/>
          <w:numId w:val="4"/>
        </w:numPr>
        <w:rPr>
          <w:rFonts w:ascii="Arial" w:hAnsi="Arial"/>
          <w:sz w:val="28"/>
          <w:szCs w:val="28"/>
        </w:rPr>
      </w:pPr>
      <w:r>
        <w:rPr>
          <w:rFonts w:ascii="Arial" w:hAnsi="Arial"/>
          <w:sz w:val="28"/>
          <w:szCs w:val="28"/>
        </w:rPr>
        <w:t>receive </w:t>
      </w:r>
      <w:r>
        <w:rPr>
          <w:rFonts w:ascii="Arial" w:hAnsi="Arial"/>
          <w:b/>
          <w:bCs/>
          <w:sz w:val="28"/>
          <w:szCs w:val="28"/>
        </w:rPr>
        <w:t>War Pensioner's Mobility Supplement</w:t>
      </w:r>
    </w:p>
    <w:p w:rsidR="00595170" w:rsidRDefault="002F0BA0">
      <w:pPr>
        <w:pStyle w:val="NoSpacing"/>
        <w:numPr>
          <w:ilvl w:val="0"/>
          <w:numId w:val="4"/>
        </w:numPr>
        <w:rPr>
          <w:rFonts w:ascii="Arial" w:hAnsi="Arial"/>
          <w:sz w:val="28"/>
          <w:szCs w:val="28"/>
        </w:rPr>
      </w:pPr>
      <w:r>
        <w:rPr>
          <w:rFonts w:ascii="Arial" w:hAnsi="Arial"/>
          <w:sz w:val="28"/>
          <w:szCs w:val="28"/>
        </w:rPr>
        <w:t>receive </w:t>
      </w:r>
      <w:r>
        <w:rPr>
          <w:rFonts w:ascii="Arial" w:hAnsi="Arial"/>
          <w:b/>
          <w:bCs/>
          <w:sz w:val="28"/>
          <w:szCs w:val="28"/>
        </w:rPr>
        <w:t>War</w:t>
      </w:r>
      <w:r>
        <w:rPr>
          <w:rFonts w:ascii="Arial" w:hAnsi="Arial"/>
          <w:sz w:val="28"/>
          <w:szCs w:val="28"/>
        </w:rPr>
        <w:t> or </w:t>
      </w:r>
      <w:r>
        <w:rPr>
          <w:rFonts w:ascii="Arial" w:hAnsi="Arial"/>
          <w:b/>
          <w:bCs/>
          <w:sz w:val="28"/>
          <w:szCs w:val="28"/>
        </w:rPr>
        <w:t>Service Disablement Pension</w:t>
      </w:r>
      <w:r>
        <w:rPr>
          <w:rFonts w:ascii="Arial" w:hAnsi="Arial"/>
          <w:sz w:val="28"/>
          <w:szCs w:val="28"/>
        </w:rPr>
        <w:t> for 80% or more disability</w:t>
      </w:r>
    </w:p>
    <w:p w:rsidR="00595170" w:rsidRDefault="002F0BA0">
      <w:pPr>
        <w:pStyle w:val="NoSpacing"/>
        <w:numPr>
          <w:ilvl w:val="0"/>
          <w:numId w:val="4"/>
        </w:numPr>
        <w:rPr>
          <w:rFonts w:ascii="Arial" w:hAnsi="Arial"/>
          <w:sz w:val="28"/>
          <w:szCs w:val="28"/>
        </w:rPr>
      </w:pPr>
      <w:r>
        <w:rPr>
          <w:rFonts w:ascii="Arial" w:hAnsi="Arial"/>
          <w:sz w:val="28"/>
          <w:szCs w:val="28"/>
        </w:rPr>
        <w:t xml:space="preserve">buy or lease a vehicle through the </w:t>
      </w:r>
      <w:proofErr w:type="spellStart"/>
      <w:r>
        <w:rPr>
          <w:rFonts w:ascii="Arial" w:hAnsi="Arial"/>
          <w:sz w:val="28"/>
          <w:szCs w:val="28"/>
        </w:rPr>
        <w:t>Motability</w:t>
      </w:r>
      <w:proofErr w:type="spellEnd"/>
      <w:r>
        <w:rPr>
          <w:rFonts w:ascii="Arial" w:hAnsi="Arial"/>
          <w:sz w:val="28"/>
          <w:szCs w:val="28"/>
        </w:rPr>
        <w:t xml:space="preserve"> scheme</w:t>
      </w:r>
    </w:p>
    <w:p w:rsidR="00595170" w:rsidRDefault="00595170">
      <w:pPr>
        <w:pStyle w:val="NoSpacing"/>
        <w:rPr>
          <w:rFonts w:ascii="Arial" w:eastAsia="Arial" w:hAnsi="Arial" w:cs="Arial"/>
          <w:sz w:val="28"/>
          <w:szCs w:val="28"/>
        </w:rPr>
      </w:pPr>
    </w:p>
    <w:p w:rsidR="00595170" w:rsidRDefault="002F0BA0">
      <w:pPr>
        <w:pStyle w:val="NoSpacing"/>
        <w:numPr>
          <w:ilvl w:val="0"/>
          <w:numId w:val="5"/>
        </w:numPr>
        <w:rPr>
          <w:rFonts w:ascii="Arial" w:hAnsi="Arial"/>
          <w:sz w:val="28"/>
          <w:szCs w:val="28"/>
        </w:rPr>
      </w:pPr>
      <w:r>
        <w:rPr>
          <w:rFonts w:ascii="Arial" w:hAnsi="Arial"/>
          <w:b/>
          <w:bCs/>
          <w:sz w:val="28"/>
          <w:szCs w:val="28"/>
        </w:rPr>
        <w:t>National Entitlement Pass</w:t>
      </w:r>
      <w:r>
        <w:rPr>
          <w:rFonts w:ascii="Arial" w:hAnsi="Arial"/>
          <w:sz w:val="28"/>
          <w:szCs w:val="28"/>
        </w:rPr>
        <w:t xml:space="preserve"> </w:t>
      </w:r>
    </w:p>
    <w:p w:rsidR="00595170" w:rsidRDefault="002F0BA0">
      <w:pPr>
        <w:pStyle w:val="NoSpacing"/>
        <w:rPr>
          <w:rFonts w:ascii="Arial" w:hAnsi="Arial"/>
          <w:sz w:val="28"/>
          <w:szCs w:val="28"/>
        </w:rPr>
      </w:pPr>
      <w:r>
        <w:rPr>
          <w:rFonts w:ascii="Arial" w:hAnsi="Arial"/>
          <w:sz w:val="28"/>
          <w:szCs w:val="28"/>
        </w:rPr>
        <w:t xml:space="preserve">This pass, administered by local authorities, allows disabled people who meet the criteria and can evidence this, free transport on local and </w:t>
      </w:r>
      <w:r w:rsidR="008617EC">
        <w:rPr>
          <w:rFonts w:ascii="Arial" w:hAnsi="Arial"/>
          <w:sz w:val="28"/>
          <w:szCs w:val="28"/>
        </w:rPr>
        <w:t>long-distance</w:t>
      </w:r>
      <w:r>
        <w:rPr>
          <w:rFonts w:ascii="Arial" w:hAnsi="Arial"/>
          <w:sz w:val="28"/>
          <w:szCs w:val="28"/>
        </w:rPr>
        <w:t xml:space="preserve"> buses. </w:t>
      </w:r>
    </w:p>
    <w:p w:rsidR="00595170" w:rsidRDefault="002F0BA0">
      <w:pPr>
        <w:pStyle w:val="NoSpacing"/>
        <w:rPr>
          <w:rFonts w:ascii="Arial" w:eastAsia="Arial" w:hAnsi="Arial" w:cs="Arial"/>
          <w:sz w:val="28"/>
          <w:szCs w:val="28"/>
        </w:rPr>
      </w:pPr>
      <w:r>
        <w:rPr>
          <w:rFonts w:ascii="Arial" w:hAnsi="Arial"/>
          <w:sz w:val="28"/>
          <w:szCs w:val="28"/>
        </w:rPr>
        <w:t>This includes, but is not limited to</w:t>
      </w:r>
      <w:r w:rsidR="008617EC">
        <w:rPr>
          <w:rFonts w:ascii="Arial" w:hAnsi="Arial"/>
          <w:sz w:val="28"/>
          <w:szCs w:val="28"/>
        </w:rPr>
        <w:t>,</w:t>
      </w:r>
      <w:r>
        <w:rPr>
          <w:rFonts w:ascii="Arial" w:hAnsi="Arial"/>
          <w:sz w:val="28"/>
          <w:szCs w:val="28"/>
        </w:rPr>
        <w:t xml:space="preserve"> having a sight impairment, if you’re profoundly or severely deaf, have a Blue Badge or cannot drive on medical grounds. For older people, you must be aged 60 or over and be resident in Scotland.</w:t>
      </w:r>
    </w:p>
    <w:p w:rsidR="00595170" w:rsidRDefault="002F0BA0">
      <w:pPr>
        <w:pStyle w:val="NoSpacing"/>
        <w:rPr>
          <w:rFonts w:ascii="Arial" w:eastAsia="Arial" w:hAnsi="Arial" w:cs="Arial"/>
          <w:sz w:val="28"/>
          <w:szCs w:val="28"/>
        </w:rPr>
      </w:pPr>
      <w:r>
        <w:rPr>
          <w:rFonts w:ascii="Arial" w:hAnsi="Arial"/>
          <w:sz w:val="28"/>
          <w:szCs w:val="28"/>
        </w:rPr>
        <w:t xml:space="preserve">Full eligibility criteria and more information can be found via Transport Scotland via </w:t>
      </w:r>
      <w:hyperlink r:id="rId18" w:history="1">
        <w:r>
          <w:rPr>
            <w:rStyle w:val="Hyperlink0"/>
            <w:rFonts w:eastAsia="Arial Unicode MS" w:cs="Arial Unicode MS"/>
          </w:rPr>
          <w:t>http://www.transport.gov.scot/public-transport/concessionary-travel-people-aged-60-or-disability</w:t>
        </w:r>
      </w:hyperlink>
      <w:r>
        <w:rPr>
          <w:rFonts w:ascii="Arial" w:hAnsi="Arial"/>
          <w:sz w:val="28"/>
          <w:szCs w:val="28"/>
        </w:rPr>
        <w:t xml:space="preserve"> or by calling 0131 200 2351 in Edinburgh.  </w:t>
      </w:r>
    </w:p>
    <w:p w:rsidR="00595170" w:rsidRDefault="002F0BA0">
      <w:pPr>
        <w:pStyle w:val="NoSpacing"/>
        <w:rPr>
          <w:rFonts w:ascii="Arial" w:eastAsia="Arial" w:hAnsi="Arial" w:cs="Arial"/>
          <w:sz w:val="28"/>
          <w:szCs w:val="28"/>
        </w:rPr>
      </w:pPr>
      <w:r>
        <w:rPr>
          <w:rFonts w:ascii="Arial" w:hAnsi="Arial"/>
          <w:sz w:val="28"/>
          <w:szCs w:val="28"/>
        </w:rPr>
        <w:t>National Entitlement Cards issued by the City of Edinburgh Council are valid on Edinburgh’s trams. Cards indicating a visual impairment issued by other local authorities are also valid on trams. All trams are wheelchair accessible.</w:t>
      </w:r>
    </w:p>
    <w:p w:rsidR="00595170" w:rsidRDefault="00595170">
      <w:pPr>
        <w:pStyle w:val="NoSpacing"/>
        <w:rPr>
          <w:rFonts w:ascii="Arial" w:eastAsia="Arial" w:hAnsi="Arial" w:cs="Arial"/>
          <w:sz w:val="28"/>
          <w:szCs w:val="28"/>
        </w:rPr>
      </w:pPr>
    </w:p>
    <w:p w:rsidR="00595170" w:rsidRDefault="002F0BA0">
      <w:pPr>
        <w:pStyle w:val="NoSpacing"/>
        <w:numPr>
          <w:ilvl w:val="0"/>
          <w:numId w:val="2"/>
        </w:numPr>
        <w:rPr>
          <w:rFonts w:ascii="Arial" w:hAnsi="Arial"/>
          <w:b/>
          <w:bCs/>
          <w:sz w:val="28"/>
          <w:szCs w:val="28"/>
        </w:rPr>
      </w:pPr>
      <w:r>
        <w:rPr>
          <w:rFonts w:ascii="Arial" w:hAnsi="Arial"/>
          <w:b/>
          <w:bCs/>
          <w:sz w:val="28"/>
          <w:szCs w:val="28"/>
        </w:rPr>
        <w:t>SESTRAN Thistle Card</w:t>
      </w:r>
    </w:p>
    <w:p w:rsidR="00595170" w:rsidRDefault="002F0BA0">
      <w:pPr>
        <w:pStyle w:val="NoSpacing"/>
        <w:rPr>
          <w:rFonts w:ascii="Arial" w:eastAsia="Arial" w:hAnsi="Arial" w:cs="Arial"/>
          <w:sz w:val="28"/>
          <w:szCs w:val="28"/>
        </w:rPr>
      </w:pPr>
      <w:proofErr w:type="spellStart"/>
      <w:r>
        <w:rPr>
          <w:rFonts w:ascii="Arial" w:hAnsi="Arial"/>
          <w:sz w:val="28"/>
          <w:szCs w:val="28"/>
        </w:rPr>
        <w:t>SEStran</w:t>
      </w:r>
      <w:proofErr w:type="spellEnd"/>
      <w:r>
        <w:rPr>
          <w:rFonts w:ascii="Arial" w:hAnsi="Arial"/>
          <w:sz w:val="28"/>
          <w:szCs w:val="28"/>
        </w:rPr>
        <w:t xml:space="preserve"> has developed the Thistle Card to make using public transport easier for disabled people, people with long term conditions and older people. </w:t>
      </w:r>
    </w:p>
    <w:p w:rsidR="002F0BA0" w:rsidRDefault="002F0BA0">
      <w:pPr>
        <w:pStyle w:val="NoSpacing"/>
        <w:rPr>
          <w:rFonts w:ascii="Arial" w:hAnsi="Arial"/>
          <w:sz w:val="28"/>
          <w:szCs w:val="28"/>
        </w:rPr>
      </w:pPr>
      <w:r>
        <w:rPr>
          <w:rFonts w:ascii="Arial" w:hAnsi="Arial"/>
          <w:sz w:val="28"/>
          <w:szCs w:val="28"/>
        </w:rPr>
        <w:t xml:space="preserve">The card, which is supported by a wide variety of voluntary </w:t>
      </w:r>
      <w:proofErr w:type="spellStart"/>
      <w:r>
        <w:rPr>
          <w:rFonts w:ascii="Arial" w:hAnsi="Arial"/>
          <w:sz w:val="28"/>
          <w:szCs w:val="28"/>
        </w:rPr>
        <w:t>organisations</w:t>
      </w:r>
      <w:proofErr w:type="spellEnd"/>
      <w:r>
        <w:rPr>
          <w:rFonts w:ascii="Arial" w:hAnsi="Arial"/>
          <w:sz w:val="28"/>
          <w:szCs w:val="28"/>
        </w:rPr>
        <w:t xml:space="preserve"> in South East Scotland and by most bus operators, is credit-card sized and comes with a supply of peel-off stickers, which advise the driver of a user’s impairment and the </w:t>
      </w:r>
    </w:p>
    <w:p w:rsidR="002F0BA0" w:rsidRDefault="002F0BA0">
      <w:pPr>
        <w:pStyle w:val="NoSpacing"/>
        <w:rPr>
          <w:rFonts w:ascii="Arial" w:hAnsi="Arial"/>
          <w:sz w:val="28"/>
          <w:szCs w:val="28"/>
        </w:rPr>
      </w:pPr>
    </w:p>
    <w:p w:rsidR="00595170" w:rsidRDefault="002F0BA0">
      <w:pPr>
        <w:pStyle w:val="NoSpacing"/>
        <w:rPr>
          <w:rFonts w:ascii="Arial" w:eastAsia="Arial" w:hAnsi="Arial" w:cs="Arial"/>
          <w:sz w:val="28"/>
          <w:szCs w:val="28"/>
        </w:rPr>
      </w:pPr>
      <w:r>
        <w:rPr>
          <w:rFonts w:ascii="Arial" w:hAnsi="Arial"/>
          <w:sz w:val="28"/>
          <w:szCs w:val="28"/>
        </w:rPr>
        <w:t xml:space="preserve">help they may need in an easy-to-read format.  To request an application form for a Thistle Card, call </w:t>
      </w:r>
      <w:proofErr w:type="spellStart"/>
      <w:r>
        <w:rPr>
          <w:rFonts w:ascii="Arial" w:hAnsi="Arial"/>
          <w:sz w:val="28"/>
          <w:szCs w:val="28"/>
        </w:rPr>
        <w:t>SEStran</w:t>
      </w:r>
      <w:proofErr w:type="spellEnd"/>
      <w:r>
        <w:rPr>
          <w:rFonts w:ascii="Arial" w:hAnsi="Arial"/>
          <w:sz w:val="28"/>
          <w:szCs w:val="28"/>
        </w:rPr>
        <w:t xml:space="preserve"> on 0131 524 5150</w:t>
      </w:r>
    </w:p>
    <w:p w:rsidR="00595170" w:rsidRDefault="00595170">
      <w:pPr>
        <w:pStyle w:val="NoSpacing"/>
        <w:rPr>
          <w:rFonts w:ascii="Arial" w:eastAsia="Arial" w:hAnsi="Arial" w:cs="Arial"/>
          <w:sz w:val="28"/>
          <w:szCs w:val="28"/>
        </w:rPr>
      </w:pPr>
    </w:p>
    <w:p w:rsidR="00595170" w:rsidRDefault="002F0BA0">
      <w:pPr>
        <w:pStyle w:val="NoSpacing"/>
        <w:numPr>
          <w:ilvl w:val="0"/>
          <w:numId w:val="2"/>
        </w:numPr>
        <w:rPr>
          <w:rFonts w:ascii="Arial" w:hAnsi="Arial"/>
          <w:b/>
          <w:bCs/>
          <w:sz w:val="28"/>
          <w:szCs w:val="28"/>
        </w:rPr>
      </w:pPr>
      <w:proofErr w:type="spellStart"/>
      <w:r>
        <w:rPr>
          <w:rFonts w:ascii="Arial" w:hAnsi="Arial"/>
          <w:b/>
          <w:bCs/>
          <w:sz w:val="28"/>
          <w:szCs w:val="28"/>
        </w:rPr>
        <w:t>Taxicards</w:t>
      </w:r>
      <w:proofErr w:type="spellEnd"/>
    </w:p>
    <w:p w:rsidR="00595170" w:rsidRDefault="002F0BA0">
      <w:pPr>
        <w:pStyle w:val="NoSpacing"/>
        <w:rPr>
          <w:rFonts w:ascii="Arial" w:eastAsia="Arial" w:hAnsi="Arial" w:cs="Arial"/>
          <w:sz w:val="28"/>
          <w:szCs w:val="28"/>
        </w:rPr>
      </w:pPr>
      <w:proofErr w:type="spellStart"/>
      <w:r>
        <w:rPr>
          <w:rFonts w:ascii="Arial" w:hAnsi="Arial"/>
          <w:sz w:val="28"/>
          <w:szCs w:val="28"/>
        </w:rPr>
        <w:t>Taxicard</w:t>
      </w:r>
      <w:proofErr w:type="spellEnd"/>
      <w:r>
        <w:rPr>
          <w:rFonts w:ascii="Arial" w:hAnsi="Arial"/>
          <w:sz w:val="28"/>
          <w:szCs w:val="28"/>
        </w:rPr>
        <w:t xml:space="preserve"> schemes are administered by local authorities. A City of Edinburgh Council issued card is valid for three years, allowing for 104 trips per year. A number of taxi firms participate in the scheme and a </w:t>
      </w:r>
      <w:proofErr w:type="spellStart"/>
      <w:r>
        <w:rPr>
          <w:rFonts w:ascii="Arial" w:hAnsi="Arial"/>
          <w:sz w:val="28"/>
          <w:szCs w:val="28"/>
        </w:rPr>
        <w:t>Taxicard</w:t>
      </w:r>
      <w:proofErr w:type="spellEnd"/>
      <w:r>
        <w:rPr>
          <w:rFonts w:ascii="Arial" w:hAnsi="Arial"/>
          <w:sz w:val="28"/>
          <w:szCs w:val="28"/>
        </w:rPr>
        <w:t xml:space="preserve">, in partnership with </w:t>
      </w:r>
      <w:proofErr w:type="spellStart"/>
      <w:r>
        <w:rPr>
          <w:rFonts w:ascii="Arial" w:hAnsi="Arial"/>
          <w:sz w:val="28"/>
          <w:szCs w:val="28"/>
        </w:rPr>
        <w:t>Scotrail</w:t>
      </w:r>
      <w:proofErr w:type="spellEnd"/>
      <w:r>
        <w:rPr>
          <w:rFonts w:ascii="Arial" w:hAnsi="Arial"/>
          <w:sz w:val="28"/>
          <w:szCs w:val="28"/>
        </w:rPr>
        <w:t>, also allows for free rail travel within the Lothians.</w:t>
      </w:r>
    </w:p>
    <w:p w:rsidR="00595170" w:rsidRDefault="002F0BA0">
      <w:pPr>
        <w:pStyle w:val="NoSpacing"/>
        <w:rPr>
          <w:rFonts w:ascii="Arial" w:eastAsia="Arial" w:hAnsi="Arial" w:cs="Arial"/>
          <w:sz w:val="28"/>
          <w:szCs w:val="28"/>
        </w:rPr>
      </w:pPr>
      <w:r>
        <w:rPr>
          <w:rFonts w:ascii="Arial" w:hAnsi="Arial"/>
          <w:sz w:val="28"/>
          <w:szCs w:val="28"/>
        </w:rPr>
        <w:t xml:space="preserve">City of Edinburgh </w:t>
      </w:r>
      <w:proofErr w:type="spellStart"/>
      <w:r>
        <w:rPr>
          <w:rFonts w:ascii="Arial" w:hAnsi="Arial"/>
          <w:sz w:val="28"/>
          <w:szCs w:val="28"/>
        </w:rPr>
        <w:t>Taxicard</w:t>
      </w:r>
      <w:proofErr w:type="spellEnd"/>
      <w:r>
        <w:rPr>
          <w:rFonts w:ascii="Arial" w:hAnsi="Arial"/>
          <w:sz w:val="28"/>
          <w:szCs w:val="28"/>
        </w:rPr>
        <w:t xml:space="preserve"> eligibility - you need to live in Edinburgh and have a permanent disability and be older than two years old.  To qualify a person has to give brief information about how they are unable to use ordinary buses, or explain how they have difficulties in using ordinary buses.  An application form is available on request from the Grapevine service (please see details below). </w:t>
      </w:r>
    </w:p>
    <w:p w:rsidR="00595170" w:rsidRDefault="002F0BA0">
      <w:pPr>
        <w:pStyle w:val="NoSpacing"/>
        <w:rPr>
          <w:rFonts w:ascii="Arial" w:eastAsia="Arial" w:hAnsi="Arial" w:cs="Arial"/>
          <w:sz w:val="28"/>
          <w:szCs w:val="28"/>
        </w:rPr>
      </w:pPr>
      <w:r>
        <w:rPr>
          <w:rFonts w:ascii="Arial" w:hAnsi="Arial"/>
          <w:sz w:val="28"/>
          <w:szCs w:val="28"/>
        </w:rPr>
        <w:t xml:space="preserve">For more information on the City of Edinburgh Council’s scheme visit </w:t>
      </w:r>
      <w:hyperlink r:id="rId19" w:history="1">
        <w:r>
          <w:rPr>
            <w:rStyle w:val="Hyperlink0"/>
            <w:rFonts w:eastAsia="Arial Unicode MS" w:cs="Arial Unicode MS"/>
          </w:rPr>
          <w:t>www.edinburgh.gov.uk/info/20088/public_transport/359/taxicard</w:t>
        </w:r>
      </w:hyperlink>
    </w:p>
    <w:p w:rsidR="00595170" w:rsidRDefault="00595170">
      <w:pPr>
        <w:pStyle w:val="NoSpacing"/>
        <w:rPr>
          <w:rFonts w:ascii="Arial" w:eastAsia="Arial" w:hAnsi="Arial" w:cs="Arial"/>
          <w:b/>
          <w:bCs/>
          <w:sz w:val="28"/>
          <w:szCs w:val="28"/>
        </w:rPr>
      </w:pPr>
    </w:p>
    <w:p w:rsidR="00595170" w:rsidRPr="009C55BA" w:rsidRDefault="002F0BA0" w:rsidP="009C55BA">
      <w:pPr>
        <w:pStyle w:val="NoSpacing"/>
        <w:numPr>
          <w:ilvl w:val="0"/>
          <w:numId w:val="2"/>
        </w:numPr>
        <w:rPr>
          <w:rFonts w:ascii="Arial" w:eastAsia="Arial" w:hAnsi="Arial" w:cs="Arial"/>
          <w:b/>
          <w:bCs/>
          <w:color w:val="auto"/>
          <w:sz w:val="28"/>
          <w:szCs w:val="28"/>
          <w:u w:color="00B050"/>
        </w:rPr>
      </w:pPr>
      <w:r w:rsidRPr="009C55BA">
        <w:rPr>
          <w:rFonts w:ascii="Arial" w:hAnsi="Arial"/>
          <w:b/>
          <w:bCs/>
          <w:color w:val="auto"/>
          <w:sz w:val="28"/>
          <w:szCs w:val="28"/>
          <w:u w:color="00B050"/>
        </w:rPr>
        <w:t>Accessible Taxis</w:t>
      </w:r>
    </w:p>
    <w:p w:rsidR="00595170" w:rsidRDefault="002F0BA0">
      <w:pPr>
        <w:pStyle w:val="NoSpacing"/>
        <w:rPr>
          <w:rFonts w:ascii="Arial" w:eastAsia="Arial" w:hAnsi="Arial" w:cs="Arial"/>
          <w:sz w:val="28"/>
          <w:szCs w:val="28"/>
        </w:rPr>
      </w:pPr>
      <w:r>
        <w:rPr>
          <w:rFonts w:ascii="Arial" w:hAnsi="Arial"/>
          <w:sz w:val="28"/>
          <w:szCs w:val="28"/>
        </w:rPr>
        <w:t>In Edinburgh, the following taxi firms have some vehicles which can accommodate passengers sitting in their wheelchairs. It’s always advisable to mention this when booking.</w:t>
      </w:r>
    </w:p>
    <w:p w:rsidR="00595170" w:rsidRDefault="002F0BA0">
      <w:pPr>
        <w:pStyle w:val="NoSpacing"/>
        <w:rPr>
          <w:rFonts w:ascii="Arial" w:eastAsia="Arial" w:hAnsi="Arial" w:cs="Arial"/>
          <w:sz w:val="28"/>
          <w:szCs w:val="28"/>
        </w:rPr>
      </w:pPr>
      <w:r>
        <w:rPr>
          <w:rFonts w:ascii="Arial" w:hAnsi="Arial"/>
          <w:sz w:val="28"/>
          <w:szCs w:val="28"/>
        </w:rPr>
        <w:t>Computer Cab Edinburgh 0131 272 8000</w:t>
      </w:r>
    </w:p>
    <w:p w:rsidR="00595170" w:rsidRDefault="002F0BA0">
      <w:pPr>
        <w:pStyle w:val="NoSpacing"/>
        <w:rPr>
          <w:rFonts w:ascii="Arial" w:eastAsia="Arial" w:hAnsi="Arial" w:cs="Arial"/>
          <w:sz w:val="28"/>
          <w:szCs w:val="28"/>
        </w:rPr>
      </w:pPr>
      <w:r>
        <w:rPr>
          <w:rFonts w:ascii="Arial" w:hAnsi="Arial"/>
          <w:sz w:val="28"/>
          <w:szCs w:val="28"/>
        </w:rPr>
        <w:t>Central Radio Taxis 0131 229 2468</w:t>
      </w:r>
    </w:p>
    <w:p w:rsidR="00595170" w:rsidRDefault="002F0BA0">
      <w:pPr>
        <w:pStyle w:val="NoSpacing"/>
        <w:rPr>
          <w:rFonts w:ascii="Arial" w:eastAsia="Arial" w:hAnsi="Arial" w:cs="Arial"/>
          <w:sz w:val="28"/>
          <w:szCs w:val="28"/>
        </w:rPr>
      </w:pPr>
      <w:r>
        <w:rPr>
          <w:rFonts w:ascii="Arial" w:hAnsi="Arial"/>
          <w:sz w:val="28"/>
          <w:szCs w:val="28"/>
        </w:rPr>
        <w:t>City Cabs 0131 228 1211</w:t>
      </w:r>
    </w:p>
    <w:p w:rsidR="00595170" w:rsidRDefault="002F0BA0">
      <w:pPr>
        <w:pStyle w:val="NoSpacing"/>
        <w:rPr>
          <w:rFonts w:ascii="Arial" w:eastAsia="Arial" w:hAnsi="Arial" w:cs="Arial"/>
          <w:sz w:val="28"/>
          <w:szCs w:val="28"/>
        </w:rPr>
      </w:pPr>
      <w:r>
        <w:rPr>
          <w:rFonts w:ascii="Arial" w:hAnsi="Arial"/>
          <w:sz w:val="28"/>
          <w:szCs w:val="28"/>
        </w:rPr>
        <w:t xml:space="preserve">HCl Transport also operates a dial-a-ride and dial-a-bus service in Edinburgh and the Lothians. Dial-a-Ride is charged on a mileage basis at £4.75 for the first mile plus 50p per mile for the further mileage. You can find out more via </w:t>
      </w:r>
      <w:hyperlink r:id="rId20" w:history="1">
        <w:r>
          <w:rPr>
            <w:rStyle w:val="Hyperlink0"/>
            <w:rFonts w:eastAsia="Arial Unicode MS" w:cs="Arial Unicode MS"/>
          </w:rPr>
          <w:t>www.hcltransport.org.uk</w:t>
        </w:r>
      </w:hyperlink>
      <w:r>
        <w:rPr>
          <w:rFonts w:ascii="Arial" w:hAnsi="Arial"/>
          <w:sz w:val="28"/>
          <w:szCs w:val="28"/>
        </w:rPr>
        <w:t xml:space="preserve">  This is a membership scheme so registration is required.  Most journeys have to be booked by calling the local office in advance (at least 1-2 weeks).   </w:t>
      </w:r>
    </w:p>
    <w:p w:rsidR="00595170" w:rsidRDefault="00595170">
      <w:pPr>
        <w:pStyle w:val="NoSpacing"/>
        <w:rPr>
          <w:rFonts w:ascii="Arial" w:eastAsia="Arial" w:hAnsi="Arial" w:cs="Arial"/>
          <w:sz w:val="28"/>
          <w:szCs w:val="28"/>
        </w:rPr>
      </w:pPr>
    </w:p>
    <w:p w:rsidR="009C55BA" w:rsidRDefault="009C55BA" w:rsidP="009C55BA">
      <w:pPr>
        <w:pStyle w:val="NoSpacing"/>
        <w:ind w:left="720"/>
        <w:rPr>
          <w:rFonts w:ascii="Arial" w:hAnsi="Arial"/>
          <w:b/>
          <w:bCs/>
          <w:sz w:val="28"/>
          <w:szCs w:val="28"/>
        </w:rPr>
      </w:pPr>
    </w:p>
    <w:p w:rsidR="00595170" w:rsidRDefault="002F0BA0">
      <w:pPr>
        <w:pStyle w:val="NoSpacing"/>
        <w:numPr>
          <w:ilvl w:val="0"/>
          <w:numId w:val="2"/>
        </w:numPr>
        <w:rPr>
          <w:rFonts w:ascii="Arial" w:hAnsi="Arial"/>
          <w:b/>
          <w:bCs/>
          <w:sz w:val="28"/>
          <w:szCs w:val="28"/>
        </w:rPr>
      </w:pPr>
      <w:r>
        <w:rPr>
          <w:rFonts w:ascii="Arial" w:hAnsi="Arial"/>
          <w:b/>
          <w:bCs/>
          <w:sz w:val="28"/>
          <w:szCs w:val="28"/>
        </w:rPr>
        <w:t xml:space="preserve">Transport to and from hospital </w:t>
      </w:r>
    </w:p>
    <w:p w:rsidR="00595170" w:rsidRDefault="002F0BA0">
      <w:pPr>
        <w:pStyle w:val="NoSpacing"/>
        <w:rPr>
          <w:rFonts w:ascii="Arial" w:eastAsia="Arial" w:hAnsi="Arial" w:cs="Arial"/>
          <w:sz w:val="28"/>
          <w:szCs w:val="28"/>
        </w:rPr>
      </w:pPr>
      <w:r>
        <w:rPr>
          <w:rFonts w:ascii="Arial" w:hAnsi="Arial"/>
          <w:sz w:val="28"/>
          <w:szCs w:val="28"/>
        </w:rPr>
        <w:t>Information on NHS Lothian’s patient transport service is available via</w:t>
      </w:r>
    </w:p>
    <w:p w:rsidR="00595170" w:rsidRDefault="009C55BA">
      <w:pPr>
        <w:pStyle w:val="NoSpacing"/>
        <w:rPr>
          <w:rFonts w:ascii="Arial" w:hAnsi="Arial"/>
          <w:sz w:val="28"/>
          <w:szCs w:val="28"/>
        </w:rPr>
      </w:pPr>
      <w:hyperlink r:id="rId21" w:history="1">
        <w:r w:rsidR="002F0BA0">
          <w:rPr>
            <w:rStyle w:val="Hyperlink0"/>
            <w:rFonts w:eastAsia="Arial Unicode MS" w:cs="Arial Unicode MS"/>
          </w:rPr>
          <w:t>http://www.nhslothian.scot.nhs.uk/GoingToHospital/Travel/Pages/PatientTransport.aspx</w:t>
        </w:r>
      </w:hyperlink>
      <w:r w:rsidR="002F0BA0">
        <w:rPr>
          <w:rFonts w:ascii="Arial" w:hAnsi="Arial"/>
          <w:sz w:val="28"/>
          <w:szCs w:val="28"/>
        </w:rPr>
        <w:t xml:space="preserve"> </w:t>
      </w:r>
    </w:p>
    <w:p w:rsidR="00595170" w:rsidRDefault="002F0BA0">
      <w:pPr>
        <w:pStyle w:val="NoSpacing"/>
        <w:rPr>
          <w:rFonts w:ascii="Arial" w:eastAsia="Arial" w:hAnsi="Arial" w:cs="Arial"/>
          <w:sz w:val="28"/>
          <w:szCs w:val="28"/>
        </w:rPr>
      </w:pPr>
      <w:r>
        <w:rPr>
          <w:rFonts w:ascii="Arial" w:hAnsi="Arial"/>
          <w:sz w:val="28"/>
          <w:szCs w:val="28"/>
        </w:rPr>
        <w:t xml:space="preserve">To request ambulance transport to and from your healthcare appointment up to 28 days in advance, you can now phone the Scottish Ambulance Service direct booking line number: 0300 123 1236 (charged at local rates from landlines and mobiles). </w:t>
      </w:r>
    </w:p>
    <w:p w:rsidR="00595170" w:rsidRDefault="002F0BA0">
      <w:pPr>
        <w:pStyle w:val="NoSpacing"/>
        <w:rPr>
          <w:rFonts w:ascii="Arial" w:eastAsia="Arial" w:hAnsi="Arial" w:cs="Arial"/>
          <w:sz w:val="28"/>
          <w:szCs w:val="28"/>
        </w:rPr>
      </w:pPr>
      <w:r>
        <w:rPr>
          <w:rFonts w:ascii="Arial" w:hAnsi="Arial"/>
          <w:sz w:val="28"/>
          <w:szCs w:val="28"/>
        </w:rPr>
        <w:t>You will be asked a few questions to see if you are eligible for patient transport and to ensure that the correct transport is booked, according to your needs.</w:t>
      </w:r>
    </w:p>
    <w:p w:rsidR="00595170" w:rsidRDefault="002F0BA0">
      <w:pPr>
        <w:pStyle w:val="NoSpacing"/>
        <w:rPr>
          <w:rFonts w:ascii="Arial" w:eastAsia="Arial" w:hAnsi="Arial" w:cs="Arial"/>
          <w:sz w:val="28"/>
          <w:szCs w:val="28"/>
        </w:rPr>
      </w:pPr>
      <w:r>
        <w:rPr>
          <w:rFonts w:ascii="Arial" w:hAnsi="Arial"/>
          <w:sz w:val="28"/>
          <w:szCs w:val="28"/>
        </w:rPr>
        <w:t>If you are hard of hearing, deaf or speech impaired, you can contact the Service through Text Relay on: 18001-0300 123 1236.</w:t>
      </w:r>
    </w:p>
    <w:p w:rsidR="00595170" w:rsidRDefault="002F0BA0">
      <w:pPr>
        <w:pStyle w:val="NoSpacing"/>
        <w:rPr>
          <w:rFonts w:ascii="Arial" w:eastAsia="Arial" w:hAnsi="Arial" w:cs="Arial"/>
          <w:sz w:val="28"/>
          <w:szCs w:val="28"/>
        </w:rPr>
      </w:pPr>
      <w:r>
        <w:rPr>
          <w:rFonts w:ascii="Arial" w:hAnsi="Arial"/>
          <w:sz w:val="28"/>
          <w:szCs w:val="28"/>
        </w:rPr>
        <w:t>You can also speak to a health practitioner involved with your care and ask for assistance in arranging transport.</w:t>
      </w:r>
    </w:p>
    <w:p w:rsidR="00595170" w:rsidRDefault="00595170">
      <w:pPr>
        <w:pStyle w:val="NoSpacing"/>
        <w:rPr>
          <w:rFonts w:ascii="Arial" w:eastAsia="Arial" w:hAnsi="Arial" w:cs="Arial"/>
          <w:sz w:val="28"/>
          <w:szCs w:val="28"/>
        </w:rPr>
      </w:pPr>
    </w:p>
    <w:p w:rsidR="00595170" w:rsidRDefault="002F0BA0">
      <w:pPr>
        <w:pStyle w:val="NoSpacing"/>
        <w:numPr>
          <w:ilvl w:val="0"/>
          <w:numId w:val="2"/>
        </w:numPr>
        <w:rPr>
          <w:rFonts w:ascii="Arial" w:hAnsi="Arial"/>
          <w:b/>
          <w:bCs/>
          <w:sz w:val="28"/>
          <w:szCs w:val="28"/>
        </w:rPr>
      </w:pPr>
      <w:r>
        <w:rPr>
          <w:rFonts w:ascii="Arial" w:hAnsi="Arial"/>
          <w:b/>
          <w:bCs/>
          <w:sz w:val="28"/>
          <w:szCs w:val="28"/>
        </w:rPr>
        <w:t>Your right to assistance at train stations and airports</w:t>
      </w:r>
    </w:p>
    <w:p w:rsidR="00595170" w:rsidRDefault="002F0BA0">
      <w:pPr>
        <w:pStyle w:val="NoSpacing"/>
        <w:rPr>
          <w:rFonts w:ascii="Arial" w:eastAsia="Arial" w:hAnsi="Arial" w:cs="Arial"/>
          <w:sz w:val="28"/>
          <w:szCs w:val="28"/>
        </w:rPr>
      </w:pPr>
      <w:r>
        <w:rPr>
          <w:rFonts w:ascii="Arial" w:hAnsi="Arial"/>
          <w:sz w:val="28"/>
          <w:szCs w:val="28"/>
        </w:rPr>
        <w:t xml:space="preserve">Train stations managed by </w:t>
      </w:r>
      <w:proofErr w:type="spellStart"/>
      <w:r>
        <w:rPr>
          <w:rFonts w:ascii="Arial" w:hAnsi="Arial"/>
          <w:sz w:val="28"/>
          <w:szCs w:val="28"/>
        </w:rPr>
        <w:t>Scotrail</w:t>
      </w:r>
      <w:proofErr w:type="spellEnd"/>
      <w:r>
        <w:rPr>
          <w:rFonts w:ascii="Arial" w:hAnsi="Arial"/>
          <w:sz w:val="28"/>
          <w:szCs w:val="28"/>
        </w:rPr>
        <w:t xml:space="preserve"> offer an assistance service, which must be booked in advance, for disabled passengers. You can find out more about the service and how to book via </w:t>
      </w:r>
      <w:hyperlink r:id="rId22" w:history="1">
        <w:r>
          <w:rPr>
            <w:rStyle w:val="Hyperlink0"/>
            <w:rFonts w:eastAsia="Arial Unicode MS" w:cs="Arial Unicode MS"/>
          </w:rPr>
          <w:t>www.scotrail.co.uk/plan-your-journey/accessible-travel</w:t>
        </w:r>
      </w:hyperlink>
      <w:r>
        <w:rPr>
          <w:rFonts w:ascii="Arial" w:hAnsi="Arial"/>
          <w:sz w:val="28"/>
          <w:szCs w:val="28"/>
        </w:rPr>
        <w:t xml:space="preserve"> </w:t>
      </w:r>
    </w:p>
    <w:p w:rsidR="00595170" w:rsidRDefault="00595170">
      <w:pPr>
        <w:pStyle w:val="NoSpacing"/>
        <w:rPr>
          <w:rFonts w:ascii="Arial" w:eastAsia="Arial" w:hAnsi="Arial" w:cs="Arial"/>
          <w:sz w:val="28"/>
          <w:szCs w:val="28"/>
        </w:rPr>
      </w:pPr>
    </w:p>
    <w:p w:rsidR="00595170" w:rsidRDefault="002F0BA0">
      <w:pPr>
        <w:pStyle w:val="NoSpacing"/>
      </w:pPr>
      <w:r>
        <w:rPr>
          <w:rFonts w:ascii="Arial" w:hAnsi="Arial"/>
          <w:sz w:val="28"/>
          <w:szCs w:val="28"/>
        </w:rPr>
        <w:t xml:space="preserve">Edinburgh Airport provides a ‘special assistance’ service for </w:t>
      </w:r>
      <w:proofErr w:type="spellStart"/>
      <w:r>
        <w:rPr>
          <w:rFonts w:ascii="Arial" w:hAnsi="Arial"/>
          <w:sz w:val="28"/>
          <w:szCs w:val="28"/>
        </w:rPr>
        <w:t>travellers</w:t>
      </w:r>
      <w:proofErr w:type="spellEnd"/>
      <w:r>
        <w:rPr>
          <w:rFonts w:ascii="Arial" w:hAnsi="Arial"/>
          <w:sz w:val="28"/>
          <w:szCs w:val="28"/>
        </w:rPr>
        <w:t xml:space="preserve"> with mobility impairments; </w:t>
      </w:r>
      <w:hyperlink r:id="rId23" w:history="1">
        <w:r>
          <w:rPr>
            <w:rStyle w:val="Hyperlink0"/>
            <w:rFonts w:eastAsia="Arial Unicode MS" w:cs="Arial Unicode MS"/>
          </w:rPr>
          <w:t>www.edinburghairport.com/prepare/special-assistance</w:t>
        </w:r>
      </w:hyperlink>
      <w:r>
        <w:rPr>
          <w:rFonts w:ascii="Arial" w:hAnsi="Arial"/>
          <w:sz w:val="28"/>
          <w:szCs w:val="28"/>
        </w:rPr>
        <w:t xml:space="preserve"> as well as support and advice on airport travel for people with additional needs, including autism. Find out more via </w:t>
      </w:r>
      <w:hyperlink r:id="rId24" w:history="1">
        <w:r>
          <w:rPr>
            <w:rStyle w:val="Hyperlink0"/>
            <w:rFonts w:eastAsia="Arial Unicode MS" w:cs="Arial Unicode MS"/>
          </w:rPr>
          <w:t>http://www.edinburghairport.com/prepare/travelling-with-additional-needs</w:t>
        </w:r>
      </w:hyperlink>
    </w:p>
    <w:p w:rsidR="002F0BA0" w:rsidRDefault="002F0BA0">
      <w:pPr>
        <w:pStyle w:val="NoSpacing"/>
        <w:rPr>
          <w:rFonts w:ascii="Arial" w:eastAsia="Arial" w:hAnsi="Arial" w:cs="Arial"/>
          <w:sz w:val="28"/>
          <w:szCs w:val="28"/>
        </w:rPr>
      </w:pPr>
    </w:p>
    <w:p w:rsidR="002F0BA0" w:rsidRDefault="002F0BA0">
      <w:pPr>
        <w:pStyle w:val="NoSpacing"/>
        <w:rPr>
          <w:rFonts w:ascii="Arial" w:eastAsia="Arial" w:hAnsi="Arial" w:cs="Arial"/>
          <w:sz w:val="28"/>
          <w:szCs w:val="28"/>
        </w:rPr>
      </w:pPr>
    </w:p>
    <w:p w:rsidR="002F0BA0" w:rsidRDefault="002F0BA0">
      <w:pPr>
        <w:pStyle w:val="NoSpacing"/>
        <w:rPr>
          <w:rFonts w:ascii="Arial" w:eastAsia="Arial" w:hAnsi="Arial" w:cs="Arial"/>
          <w:sz w:val="28"/>
          <w:szCs w:val="28"/>
        </w:rPr>
      </w:pPr>
    </w:p>
    <w:p w:rsidR="002F0BA0" w:rsidRDefault="002F0BA0">
      <w:pPr>
        <w:pStyle w:val="NoSpacing"/>
        <w:rPr>
          <w:rFonts w:ascii="Arial" w:eastAsia="Arial" w:hAnsi="Arial" w:cs="Arial"/>
          <w:sz w:val="28"/>
          <w:szCs w:val="28"/>
        </w:rPr>
      </w:pPr>
    </w:p>
    <w:p w:rsidR="00595170" w:rsidRDefault="00595170">
      <w:pPr>
        <w:pStyle w:val="NoSpacing"/>
        <w:rPr>
          <w:rFonts w:ascii="Arial" w:eastAsia="Arial" w:hAnsi="Arial" w:cs="Arial"/>
          <w:sz w:val="28"/>
          <w:szCs w:val="28"/>
        </w:rPr>
      </w:pPr>
    </w:p>
    <w:p w:rsidR="009C55BA" w:rsidRPr="009C55BA" w:rsidRDefault="009C55BA" w:rsidP="009C55BA">
      <w:pPr>
        <w:pStyle w:val="NoSpacing"/>
        <w:ind w:left="720"/>
        <w:rPr>
          <w:rFonts w:ascii="Arial" w:hAnsi="Arial"/>
          <w:b/>
          <w:bCs/>
          <w:color w:val="auto"/>
          <w:sz w:val="28"/>
          <w:szCs w:val="28"/>
        </w:rPr>
      </w:pPr>
    </w:p>
    <w:p w:rsidR="00595170" w:rsidRPr="009C55BA" w:rsidRDefault="002F0BA0">
      <w:pPr>
        <w:pStyle w:val="NoSpacing"/>
        <w:numPr>
          <w:ilvl w:val="0"/>
          <w:numId w:val="2"/>
        </w:numPr>
        <w:rPr>
          <w:rFonts w:ascii="Arial" w:hAnsi="Arial"/>
          <w:b/>
          <w:bCs/>
          <w:color w:val="auto"/>
          <w:sz w:val="28"/>
          <w:szCs w:val="28"/>
        </w:rPr>
      </w:pPr>
      <w:r w:rsidRPr="009C55BA">
        <w:rPr>
          <w:rFonts w:ascii="Arial" w:hAnsi="Arial"/>
          <w:b/>
          <w:bCs/>
          <w:color w:val="auto"/>
          <w:sz w:val="28"/>
          <w:szCs w:val="28"/>
          <w:u w:color="00B050"/>
        </w:rPr>
        <w:t xml:space="preserve">Further information and useful contacts:  </w:t>
      </w:r>
    </w:p>
    <w:p w:rsidR="00595170" w:rsidRDefault="00595170">
      <w:pPr>
        <w:pStyle w:val="NoSpacing"/>
        <w:rPr>
          <w:rFonts w:ascii="Arial" w:eastAsia="Arial" w:hAnsi="Arial" w:cs="Arial"/>
          <w:b/>
          <w:bCs/>
          <w:color w:val="00B050"/>
          <w:sz w:val="28"/>
          <w:szCs w:val="28"/>
          <w:u w:color="00B050"/>
        </w:rPr>
      </w:pPr>
    </w:p>
    <w:p w:rsidR="00595170" w:rsidRDefault="002F0BA0">
      <w:pPr>
        <w:pStyle w:val="NoSpacing"/>
        <w:rPr>
          <w:rFonts w:ascii="Arial" w:eastAsia="Arial" w:hAnsi="Arial" w:cs="Arial"/>
          <w:sz w:val="28"/>
          <w:szCs w:val="28"/>
        </w:rPr>
      </w:pPr>
      <w:r>
        <w:rPr>
          <w:rFonts w:ascii="Arial" w:hAnsi="Arial"/>
          <w:sz w:val="28"/>
          <w:szCs w:val="28"/>
        </w:rPr>
        <w:t xml:space="preserve">If you have any other queries regarding accessibility and transport, and live in Edinburgh please contact the Grapevine advice service on 0131 475 2370 (Monday to Friday, 10am-4pm) or via </w:t>
      </w:r>
      <w:hyperlink r:id="rId25" w:history="1">
        <w:r>
          <w:rPr>
            <w:rStyle w:val="Hyperlink0"/>
            <w:rFonts w:eastAsia="Arial Unicode MS" w:cs="Arial Unicode MS"/>
          </w:rPr>
          <w:t>grapevine@lothiancil.org.uk</w:t>
        </w:r>
      </w:hyperlink>
      <w:r>
        <w:rPr>
          <w:rFonts w:ascii="Arial" w:hAnsi="Arial"/>
          <w:sz w:val="28"/>
          <w:szCs w:val="28"/>
        </w:rPr>
        <w:t xml:space="preserve">  </w:t>
      </w:r>
    </w:p>
    <w:p w:rsidR="00595170" w:rsidRDefault="00595170">
      <w:pPr>
        <w:pStyle w:val="NoSpacing"/>
        <w:rPr>
          <w:rFonts w:ascii="Arial" w:eastAsia="Arial" w:hAnsi="Arial" w:cs="Arial"/>
          <w:sz w:val="28"/>
          <w:szCs w:val="28"/>
        </w:rPr>
      </w:pPr>
    </w:p>
    <w:p w:rsidR="00595170" w:rsidRDefault="002F0BA0">
      <w:pPr>
        <w:pStyle w:val="NoSpacing"/>
        <w:rPr>
          <w:rFonts w:ascii="Arial" w:eastAsia="Arial" w:hAnsi="Arial" w:cs="Arial"/>
          <w:sz w:val="28"/>
          <w:szCs w:val="28"/>
        </w:rPr>
      </w:pPr>
      <w:r>
        <w:rPr>
          <w:rFonts w:ascii="Arial" w:hAnsi="Arial"/>
          <w:sz w:val="28"/>
          <w:szCs w:val="28"/>
        </w:rPr>
        <w:t xml:space="preserve">Transport Concessions Team City of Edinburgh Council: Email: </w:t>
      </w:r>
      <w:hyperlink r:id="rId26" w:history="1">
        <w:r>
          <w:rPr>
            <w:rStyle w:val="Hyperlink0"/>
            <w:rFonts w:eastAsia="Arial Unicode MS" w:cs="Arial Unicode MS"/>
          </w:rPr>
          <w:t>travelconcessions@edinburgh.gov.uk</w:t>
        </w:r>
      </w:hyperlink>
      <w:r>
        <w:rPr>
          <w:rFonts w:ascii="Arial" w:hAnsi="Arial"/>
          <w:sz w:val="28"/>
          <w:szCs w:val="28"/>
        </w:rPr>
        <w:t xml:space="preserve"> Tel: 0131 469 3891</w:t>
      </w:r>
    </w:p>
    <w:p w:rsidR="00595170" w:rsidRDefault="002F0BA0">
      <w:pPr>
        <w:pStyle w:val="NoSpacing"/>
        <w:rPr>
          <w:rFonts w:ascii="Arial" w:eastAsia="Arial" w:hAnsi="Arial" w:cs="Arial"/>
          <w:sz w:val="28"/>
          <w:szCs w:val="28"/>
        </w:rPr>
      </w:pPr>
      <w:r>
        <w:rPr>
          <w:rFonts w:ascii="Arial" w:hAnsi="Arial"/>
          <w:sz w:val="28"/>
          <w:szCs w:val="28"/>
        </w:rPr>
        <w:t xml:space="preserve">Transportation Concessionary Schemes, East Lothian Council: Email: </w:t>
      </w:r>
      <w:hyperlink r:id="rId27" w:history="1">
        <w:r>
          <w:rPr>
            <w:rStyle w:val="Hyperlink0"/>
            <w:rFonts w:eastAsia="Arial Unicode MS" w:cs="Arial Unicode MS"/>
          </w:rPr>
          <w:t>transportation@eastlothian.gov.uk</w:t>
        </w:r>
      </w:hyperlink>
      <w:r>
        <w:rPr>
          <w:rFonts w:ascii="Arial" w:hAnsi="Arial"/>
          <w:sz w:val="28"/>
          <w:szCs w:val="28"/>
        </w:rPr>
        <w:t xml:space="preserve"> Tel: 01620 827367/827974</w:t>
      </w:r>
    </w:p>
    <w:p w:rsidR="00595170" w:rsidRDefault="002F0BA0">
      <w:pPr>
        <w:pStyle w:val="NoSpacing"/>
        <w:rPr>
          <w:rFonts w:ascii="Arial" w:eastAsia="Arial" w:hAnsi="Arial" w:cs="Arial"/>
          <w:sz w:val="28"/>
          <w:szCs w:val="28"/>
        </w:rPr>
      </w:pPr>
      <w:r>
        <w:rPr>
          <w:rFonts w:ascii="Arial" w:hAnsi="Arial"/>
          <w:sz w:val="28"/>
          <w:szCs w:val="28"/>
        </w:rPr>
        <w:t>Scottish Accessible Transport Forum (SATA): an alliance of transport users, planners and operators who share the common aim of making public transport in Scotland fully accessible to disabled people. Tel: 0131 448 0930</w:t>
      </w:r>
    </w:p>
    <w:p w:rsidR="00595170" w:rsidRDefault="002F0BA0">
      <w:pPr>
        <w:pStyle w:val="NoSpacing"/>
        <w:rPr>
          <w:rFonts w:ascii="Arial" w:eastAsia="Arial" w:hAnsi="Arial" w:cs="Arial"/>
          <w:sz w:val="28"/>
          <w:szCs w:val="28"/>
        </w:rPr>
      </w:pPr>
      <w:r>
        <w:rPr>
          <w:rFonts w:ascii="Arial" w:hAnsi="Arial"/>
          <w:sz w:val="28"/>
          <w:szCs w:val="28"/>
        </w:rPr>
        <w:t>National Rail Enquiries: telephone: 03457 484 950 textphone: 0345 605 0600</w:t>
      </w:r>
    </w:p>
    <w:p w:rsidR="00595170" w:rsidRDefault="002F0BA0">
      <w:pPr>
        <w:pStyle w:val="NoSpacing"/>
        <w:rPr>
          <w:rFonts w:ascii="Arial" w:eastAsia="Arial" w:hAnsi="Arial" w:cs="Arial"/>
          <w:sz w:val="28"/>
          <w:szCs w:val="28"/>
        </w:rPr>
      </w:pPr>
      <w:r>
        <w:rPr>
          <w:rFonts w:ascii="Arial" w:hAnsi="Arial"/>
          <w:sz w:val="28"/>
          <w:szCs w:val="28"/>
        </w:rPr>
        <w:t xml:space="preserve">Travel-line Scotland: 0871 200 22 33 (all public transport information) </w:t>
      </w:r>
    </w:p>
    <w:p w:rsidR="00595170" w:rsidRDefault="002F0BA0">
      <w:pPr>
        <w:pStyle w:val="NoSpacing"/>
        <w:rPr>
          <w:rFonts w:ascii="Arial" w:eastAsia="Arial" w:hAnsi="Arial" w:cs="Arial"/>
          <w:sz w:val="28"/>
          <w:szCs w:val="28"/>
        </w:rPr>
      </w:pPr>
      <w:r>
        <w:rPr>
          <w:rFonts w:ascii="Arial" w:hAnsi="Arial"/>
          <w:sz w:val="28"/>
          <w:szCs w:val="28"/>
        </w:rPr>
        <w:t>Assistance at Edinburgh Airport: 0844 448 8833.</w:t>
      </w:r>
    </w:p>
    <w:p w:rsidR="00595170" w:rsidRDefault="002F0BA0">
      <w:pPr>
        <w:pStyle w:val="NoSpacing"/>
        <w:rPr>
          <w:rFonts w:ascii="Arial" w:eastAsia="Arial" w:hAnsi="Arial" w:cs="Arial"/>
          <w:color w:val="34383C"/>
          <w:sz w:val="28"/>
          <w:szCs w:val="28"/>
          <w:u w:color="34383C"/>
        </w:rPr>
      </w:pPr>
      <w:r>
        <w:rPr>
          <w:rFonts w:ascii="Arial" w:hAnsi="Arial"/>
          <w:sz w:val="28"/>
          <w:szCs w:val="28"/>
        </w:rPr>
        <w:t xml:space="preserve">Transport Scotland enquiries: </w:t>
      </w:r>
      <w:r>
        <w:rPr>
          <w:rFonts w:ascii="Arial" w:hAnsi="Arial"/>
          <w:color w:val="34383C"/>
          <w:sz w:val="28"/>
          <w:szCs w:val="28"/>
          <w:u w:color="34383C"/>
        </w:rPr>
        <w:t>0141 272 7100</w:t>
      </w:r>
    </w:p>
    <w:p w:rsidR="00595170" w:rsidRDefault="002F0BA0">
      <w:pPr>
        <w:pStyle w:val="NoSpacing"/>
        <w:rPr>
          <w:rFonts w:ascii="Arial" w:eastAsia="Arial" w:hAnsi="Arial" w:cs="Arial"/>
          <w:sz w:val="28"/>
          <w:szCs w:val="28"/>
        </w:rPr>
      </w:pPr>
      <w:r>
        <w:rPr>
          <w:rFonts w:ascii="Arial" w:hAnsi="Arial"/>
          <w:sz w:val="28"/>
          <w:szCs w:val="28"/>
        </w:rPr>
        <w:t>Dial-a-Ride: 0131 447 9949</w:t>
      </w:r>
    </w:p>
    <w:p w:rsidR="00595170" w:rsidRDefault="002F0BA0">
      <w:pPr>
        <w:pStyle w:val="NoSpacing"/>
        <w:rPr>
          <w:rFonts w:ascii="Arial" w:hAnsi="Arial"/>
          <w:sz w:val="28"/>
          <w:szCs w:val="28"/>
        </w:rPr>
      </w:pPr>
      <w:r>
        <w:rPr>
          <w:rFonts w:ascii="Arial" w:hAnsi="Arial"/>
          <w:sz w:val="28"/>
          <w:szCs w:val="28"/>
        </w:rPr>
        <w:t>Dial-a-Bus - 0131 447 1718</w:t>
      </w:r>
    </w:p>
    <w:p w:rsidR="009C55BA" w:rsidRDefault="009C55BA" w:rsidP="009C55BA">
      <w:pPr>
        <w:pStyle w:val="NormalWeb"/>
        <w:shd w:val="clear" w:color="auto" w:fill="FFFFFF"/>
        <w:spacing w:before="0" w:beforeAutospacing="0" w:after="0" w:afterAutospacing="0"/>
        <w:rPr>
          <w:rFonts w:ascii="Arial" w:hAnsi="Arial" w:cs="Arial"/>
          <w:b/>
          <w:bCs/>
          <w:color w:val="000000"/>
          <w:sz w:val="28"/>
          <w:szCs w:val="28"/>
          <w:bdr w:val="none" w:sz="0" w:space="0" w:color="auto" w:frame="1"/>
        </w:rPr>
      </w:pPr>
      <w:bookmarkStart w:id="0" w:name="_GoBack"/>
      <w:bookmarkEnd w:id="0"/>
    </w:p>
    <w:p w:rsidR="009C55BA" w:rsidRDefault="009C55BA" w:rsidP="009C55BA">
      <w:pPr>
        <w:pStyle w:val="NormalWeb"/>
        <w:shd w:val="clear" w:color="auto" w:fill="FFFFFF"/>
        <w:spacing w:before="0" w:beforeAutospacing="0" w:after="0" w:afterAutospacing="0"/>
        <w:rPr>
          <w:rFonts w:ascii="Arial" w:hAnsi="Arial" w:cs="Arial"/>
          <w:b/>
          <w:bCs/>
          <w:color w:val="000000"/>
          <w:sz w:val="28"/>
          <w:szCs w:val="28"/>
          <w:bdr w:val="none" w:sz="0" w:space="0" w:color="auto" w:frame="1"/>
        </w:rPr>
      </w:pPr>
    </w:p>
    <w:p w:rsidR="009C55BA" w:rsidRDefault="009C55BA" w:rsidP="009C55BA">
      <w:pPr>
        <w:pStyle w:val="NormalWeb"/>
        <w:shd w:val="clear" w:color="auto" w:fill="FFFFFF"/>
        <w:spacing w:before="0" w:beforeAutospacing="0" w:after="0" w:afterAutospacing="0"/>
        <w:rPr>
          <w:rFonts w:ascii="Arial" w:hAnsi="Arial" w:cs="Arial"/>
          <w:b/>
          <w:bCs/>
          <w:color w:val="000000"/>
          <w:sz w:val="28"/>
          <w:szCs w:val="28"/>
          <w:bdr w:val="none" w:sz="0" w:space="0" w:color="auto" w:frame="1"/>
        </w:rPr>
      </w:pPr>
    </w:p>
    <w:p w:rsidR="009C55BA" w:rsidRDefault="009C55BA" w:rsidP="009C55BA">
      <w:pPr>
        <w:pStyle w:val="NormalWeb"/>
        <w:shd w:val="clear" w:color="auto" w:fill="FFFFFF"/>
        <w:spacing w:before="0" w:beforeAutospacing="0" w:after="0" w:afterAutospacing="0"/>
        <w:rPr>
          <w:rFonts w:ascii="Arial" w:hAnsi="Arial" w:cs="Arial"/>
          <w:b/>
          <w:bCs/>
          <w:color w:val="000000"/>
          <w:sz w:val="28"/>
          <w:szCs w:val="28"/>
          <w:bdr w:val="none" w:sz="0" w:space="0" w:color="auto" w:frame="1"/>
        </w:rPr>
      </w:pPr>
    </w:p>
    <w:p w:rsidR="009C55BA" w:rsidRDefault="009C55BA" w:rsidP="009C55BA">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b/>
          <w:bCs/>
          <w:color w:val="000000"/>
          <w:sz w:val="28"/>
          <w:szCs w:val="28"/>
          <w:bdr w:val="none" w:sz="0" w:space="0" w:color="auto" w:frame="1"/>
        </w:rPr>
        <w:t>Grapevine Contact details: </w:t>
      </w:r>
      <w:r>
        <w:rPr>
          <w:rFonts w:ascii="Arial" w:hAnsi="Arial" w:cs="Arial"/>
          <w:color w:val="000000"/>
          <w:sz w:val="28"/>
          <w:szCs w:val="28"/>
          <w:bdr w:val="none" w:sz="0" w:space="0" w:color="auto" w:frame="1"/>
        </w:rPr>
        <w:t>Tel: 0131 475 2370 (Monday-Friday 10am-4pm)</w:t>
      </w:r>
    </w:p>
    <w:p w:rsidR="009C55BA" w:rsidRDefault="009C55BA" w:rsidP="009C55BA">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000000"/>
          <w:sz w:val="28"/>
          <w:szCs w:val="28"/>
          <w:bdr w:val="none" w:sz="0" w:space="0" w:color="auto" w:frame="1"/>
        </w:rPr>
        <w:t>Email: grapevine@lothiancil.org.uk </w:t>
      </w:r>
      <w:hyperlink r:id="rId28" w:tgtFrame="_blank" w:history="1">
        <w:r>
          <w:rPr>
            <w:rStyle w:val="Hyperlink"/>
            <w:rFonts w:ascii="Arial" w:eastAsia="Symbol" w:hAnsi="Arial" w:cs="Arial"/>
            <w:sz w:val="28"/>
            <w:szCs w:val="28"/>
            <w:bdr w:val="none" w:sz="0" w:space="0" w:color="auto" w:frame="1"/>
          </w:rPr>
          <w:t>www.lothiancil.org.uk</w:t>
        </w:r>
      </w:hyperlink>
    </w:p>
    <w:p w:rsidR="00595170" w:rsidRDefault="009C55BA" w:rsidP="009C55BA">
      <w:pPr>
        <w:pStyle w:val="NormalWeb"/>
        <w:shd w:val="clear" w:color="auto" w:fill="FFFFFF"/>
        <w:spacing w:before="0" w:beforeAutospacing="0" w:after="0" w:afterAutospacing="0"/>
        <w:rPr>
          <w:rFonts w:ascii="Arial" w:eastAsia="Arial" w:hAnsi="Arial" w:cs="Arial"/>
          <w:sz w:val="28"/>
          <w:szCs w:val="28"/>
        </w:rPr>
        <w:sectPr w:rsidR="00595170">
          <w:type w:val="continuous"/>
          <w:pgSz w:w="11900" w:h="16840"/>
          <w:pgMar w:top="720" w:right="720" w:bottom="720" w:left="720" w:header="708" w:footer="708" w:gutter="0"/>
          <w:cols w:space="720"/>
        </w:sectPr>
      </w:pPr>
      <w:r>
        <w:rPr>
          <w:rFonts w:ascii="Arial" w:hAnsi="Arial" w:cs="Arial"/>
          <w:color w:val="000000"/>
          <w:sz w:val="28"/>
          <w:szCs w:val="28"/>
          <w:bdr w:val="none" w:sz="0" w:space="0" w:color="auto" w:frame="1"/>
          <w:lang w:val="en"/>
        </w:rPr>
        <w:t xml:space="preserve">Copyright © 2021 </w:t>
      </w:r>
      <w:proofErr w:type="spellStart"/>
      <w:r>
        <w:rPr>
          <w:rFonts w:ascii="Arial" w:hAnsi="Arial" w:cs="Arial"/>
          <w:color w:val="000000"/>
          <w:sz w:val="28"/>
          <w:szCs w:val="28"/>
          <w:bdr w:val="none" w:sz="0" w:space="0" w:color="auto" w:frame="1"/>
          <w:lang w:val="en"/>
        </w:rPr>
        <w:t>LCiL</w:t>
      </w:r>
      <w:proofErr w:type="spellEnd"/>
      <w:r>
        <w:rPr>
          <w:rFonts w:ascii="Arial" w:hAnsi="Arial" w:cs="Arial"/>
          <w:color w:val="000000"/>
          <w:sz w:val="28"/>
          <w:szCs w:val="28"/>
          <w:bdr w:val="none" w:sz="0" w:space="0" w:color="auto" w:frame="1"/>
          <w:lang w:val="en"/>
        </w:rPr>
        <w:t>. All Rights reserved. L</w:t>
      </w:r>
      <w:proofErr w:type="spellStart"/>
      <w:r>
        <w:rPr>
          <w:rFonts w:ascii="Arial" w:hAnsi="Arial" w:cs="Arial"/>
          <w:color w:val="000000"/>
          <w:sz w:val="28"/>
          <w:szCs w:val="28"/>
          <w:bdr w:val="none" w:sz="0" w:space="0" w:color="auto" w:frame="1"/>
        </w:rPr>
        <w:t>ast</w:t>
      </w:r>
      <w:proofErr w:type="spellEnd"/>
      <w:r>
        <w:rPr>
          <w:rFonts w:ascii="Arial" w:hAnsi="Arial" w:cs="Arial"/>
          <w:color w:val="000000"/>
          <w:sz w:val="28"/>
          <w:szCs w:val="28"/>
          <w:bdr w:val="none" w:sz="0" w:space="0" w:color="auto" w:frame="1"/>
        </w:rPr>
        <w:t xml:space="preserve"> updated:</w:t>
      </w:r>
      <w:r>
        <w:rPr>
          <w:rFonts w:ascii="Arial" w:hAnsi="Arial" w:cs="Arial"/>
          <w:color w:val="000000"/>
          <w:sz w:val="28"/>
          <w:szCs w:val="28"/>
          <w:bdr w:val="none" w:sz="0" w:space="0" w:color="auto" w:frame="1"/>
        </w:rPr>
        <w:t xml:space="preserve"> January </w:t>
      </w:r>
      <w:r>
        <w:rPr>
          <w:rFonts w:ascii="Arial" w:hAnsi="Arial" w:cs="Arial"/>
          <w:color w:val="000000"/>
          <w:sz w:val="28"/>
          <w:szCs w:val="28"/>
          <w:bdr w:val="none" w:sz="0" w:space="0" w:color="auto" w:frame="1"/>
        </w:rPr>
        <w:t>2021</w:t>
      </w:r>
      <w:r w:rsidR="002F0BA0">
        <w:rPr>
          <w:noProof/>
          <w:sz w:val="28"/>
          <w:szCs w:val="28"/>
        </w:rPr>
        <mc:AlternateContent>
          <mc:Choice Requires="wps">
            <w:drawing>
              <wp:anchor distT="0" distB="0" distL="0" distR="0" simplePos="0" relativeHeight="251660288" behindDoc="0" locked="0" layoutInCell="1" allowOverlap="1">
                <wp:simplePos x="0" y="0"/>
                <wp:positionH relativeFrom="column">
                  <wp:posOffset>9056369</wp:posOffset>
                </wp:positionH>
                <wp:positionV relativeFrom="line">
                  <wp:posOffset>339725</wp:posOffset>
                </wp:positionV>
                <wp:extent cx="2065021" cy="10187305"/>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2065021" cy="10187305"/>
                        </a:xfrm>
                        <a:prstGeom prst="rect">
                          <a:avLst/>
                        </a:prstGeom>
                        <a:gradFill flip="none" rotWithShape="1">
                          <a:gsLst>
                            <a:gs pos="0">
                              <a:srgbClr val="4BA54D"/>
                            </a:gs>
                            <a:gs pos="100000">
                              <a:srgbClr val="DBEDDC"/>
                            </a:gs>
                          </a:gsLst>
                          <a:lin ang="16200000" scaled="0"/>
                        </a:gradFill>
                        <a:ln w="12700" cap="flat">
                          <a:noFill/>
                          <a:miter lim="400000"/>
                        </a:ln>
                        <a:effectLst/>
                      </wps:spPr>
                      <wps:bodyPr/>
                    </wps:wsp>
                  </a:graphicData>
                </a:graphic>
              </wp:anchor>
            </w:drawing>
          </mc:Choice>
          <mc:Fallback>
            <w:pict>
              <v:rect id="_x0000_s1028" style="visibility:visible;position:absolute;margin-left:713.1pt;margin-top:26.8pt;width:162.6pt;height:802.1pt;z-index:251660288;mso-position-horizontal:absolute;mso-position-horizontal-relative:text;mso-position-vertical:absolute;mso-position-vertical-relative:line;mso-wrap-distance-left:0.0pt;mso-wrap-distance-top:0.0pt;mso-wrap-distance-right:0.0pt;mso-wrap-distance-bottom:0.0pt;">
                <v:fill angle="0fd" focus="0%" color="#4BA54D" opacity="100.0%" color2="#DBEDDC" o:opacity2="100.0%" type="gradientUnscaled"/>
                <v:stroke on="f" weight="1.0pt" dashstyle="solid" endcap="flat" miterlimit="400.0%" joinstyle="miter" linestyle="single" startarrow="none" startarrowwidth="medium" startarrowlength="medium" endarrow="none" endarrowwidth="medium" endarrowlength="medium"/>
                <w10:wrap type="none" side="bothSides" anchorx="text"/>
              </v:rect>
            </w:pict>
          </mc:Fallback>
        </mc:AlternateContent>
      </w:r>
      <w:r w:rsidR="002F0BA0">
        <w:rPr>
          <w:noProof/>
          <w:sz w:val="28"/>
          <w:szCs w:val="28"/>
        </w:rPr>
        <mc:AlternateContent>
          <mc:Choice Requires="wps">
            <w:drawing>
              <wp:anchor distT="0" distB="0" distL="0" distR="0" simplePos="0" relativeHeight="251664384" behindDoc="0" locked="0" layoutInCell="1" allowOverlap="1">
                <wp:simplePos x="0" y="0"/>
                <wp:positionH relativeFrom="column">
                  <wp:posOffset>9056369</wp:posOffset>
                </wp:positionH>
                <wp:positionV relativeFrom="line">
                  <wp:posOffset>339725</wp:posOffset>
                </wp:positionV>
                <wp:extent cx="2065021" cy="10187305"/>
                <wp:effectExtent l="0" t="0" r="0" b="0"/>
                <wp:wrapNone/>
                <wp:docPr id="1073741830" name="officeArt object"/>
                <wp:cNvGraphicFramePr/>
                <a:graphic xmlns:a="http://schemas.openxmlformats.org/drawingml/2006/main">
                  <a:graphicData uri="http://schemas.microsoft.com/office/word/2010/wordprocessingShape">
                    <wps:wsp>
                      <wps:cNvSpPr/>
                      <wps:spPr>
                        <a:xfrm>
                          <a:off x="0" y="0"/>
                          <a:ext cx="2065021" cy="10187305"/>
                        </a:xfrm>
                        <a:prstGeom prst="rect">
                          <a:avLst/>
                        </a:prstGeom>
                        <a:gradFill flip="none" rotWithShape="1">
                          <a:gsLst>
                            <a:gs pos="0">
                              <a:srgbClr val="4BA54D"/>
                            </a:gs>
                            <a:gs pos="100000">
                              <a:srgbClr val="DBEDDC"/>
                            </a:gs>
                          </a:gsLst>
                          <a:lin ang="16200000" scaled="0"/>
                        </a:gradFill>
                        <a:ln w="12700" cap="flat">
                          <a:noFill/>
                          <a:miter lim="400000"/>
                        </a:ln>
                        <a:effectLst/>
                      </wps:spPr>
                      <wps:bodyPr/>
                    </wps:wsp>
                  </a:graphicData>
                </a:graphic>
              </wp:anchor>
            </w:drawing>
          </mc:Choice>
          <mc:Fallback>
            <w:pict>
              <v:rect id="_x0000_s1029" style="visibility:visible;position:absolute;margin-left:713.1pt;margin-top:26.8pt;width:162.6pt;height:802.1pt;z-index:251664384;mso-position-horizontal:absolute;mso-position-horizontal-relative:text;mso-position-vertical:absolute;mso-position-vertical-relative:line;mso-wrap-distance-left:0.0pt;mso-wrap-distance-top:0.0pt;mso-wrap-distance-right:0.0pt;mso-wrap-distance-bottom:0.0pt;">
                <v:fill angle="0fd" focus="0%" color="#4BA54D" opacity="100.0%" color2="#DBEDDC" o:opacity2="100.0%" type="gradientUnscaled"/>
                <v:stroke on="f" weight="1.0pt" dashstyle="solid" endcap="flat" miterlimit="400.0%" joinstyle="miter" linestyle="single" startarrow="none" startarrowwidth="medium" startarrowlength="medium" endarrow="none" endarrowwidth="medium" endarrowlength="medium"/>
                <w10:wrap type="none" side="bothSides" anchorx="text"/>
              </v:rect>
            </w:pict>
          </mc:Fallback>
        </mc:AlternateContent>
      </w:r>
      <w:r w:rsidR="002F0BA0">
        <w:rPr>
          <w:noProof/>
          <w:sz w:val="28"/>
          <w:szCs w:val="28"/>
        </w:rPr>
        <mc:AlternateContent>
          <mc:Choice Requires="wps">
            <w:drawing>
              <wp:anchor distT="0" distB="0" distL="0" distR="0" simplePos="0" relativeHeight="251663360" behindDoc="0" locked="0" layoutInCell="1" allowOverlap="1">
                <wp:simplePos x="0" y="0"/>
                <wp:positionH relativeFrom="column">
                  <wp:posOffset>9056369</wp:posOffset>
                </wp:positionH>
                <wp:positionV relativeFrom="line">
                  <wp:posOffset>339725</wp:posOffset>
                </wp:positionV>
                <wp:extent cx="2065021" cy="10187305"/>
                <wp:effectExtent l="0" t="0" r="0" b="0"/>
                <wp:wrapNone/>
                <wp:docPr id="1073741831" name="officeArt object"/>
                <wp:cNvGraphicFramePr/>
                <a:graphic xmlns:a="http://schemas.openxmlformats.org/drawingml/2006/main">
                  <a:graphicData uri="http://schemas.microsoft.com/office/word/2010/wordprocessingShape">
                    <wps:wsp>
                      <wps:cNvSpPr/>
                      <wps:spPr>
                        <a:xfrm>
                          <a:off x="0" y="0"/>
                          <a:ext cx="2065021" cy="10187305"/>
                        </a:xfrm>
                        <a:prstGeom prst="rect">
                          <a:avLst/>
                        </a:prstGeom>
                        <a:gradFill flip="none" rotWithShape="1">
                          <a:gsLst>
                            <a:gs pos="0">
                              <a:srgbClr val="4BA54D"/>
                            </a:gs>
                            <a:gs pos="100000">
                              <a:srgbClr val="DBEDDC"/>
                            </a:gs>
                          </a:gsLst>
                          <a:lin ang="16200000" scaled="0"/>
                        </a:gradFill>
                        <a:ln w="12700" cap="flat">
                          <a:noFill/>
                          <a:miter lim="400000"/>
                        </a:ln>
                        <a:effectLst/>
                      </wps:spPr>
                      <wps:bodyPr/>
                    </wps:wsp>
                  </a:graphicData>
                </a:graphic>
              </wp:anchor>
            </w:drawing>
          </mc:Choice>
          <mc:Fallback>
            <w:pict>
              <v:rect id="_x0000_s1030" style="visibility:visible;position:absolute;margin-left:713.1pt;margin-top:26.8pt;width:162.6pt;height:802.1pt;z-index:251663360;mso-position-horizontal:absolute;mso-position-horizontal-relative:text;mso-position-vertical:absolute;mso-position-vertical-relative:line;mso-wrap-distance-left:0.0pt;mso-wrap-distance-top:0.0pt;mso-wrap-distance-right:0.0pt;mso-wrap-distance-bottom:0.0pt;">
                <v:fill angle="0fd" focus="0%" color="#4BA54D" opacity="100.0%" color2="#DBEDDC" o:opacity2="100.0%" type="gradientUnscaled"/>
                <v:stroke on="f" weight="1.0pt" dashstyle="solid" endcap="flat" miterlimit="400.0%" joinstyle="miter" linestyle="single" startarrow="none" startarrowwidth="medium" startarrowlength="medium" endarrow="none" endarrowwidth="medium" endarrowlength="medium"/>
                <w10:wrap type="none" side="bothSides" anchorx="text"/>
              </v:rect>
            </w:pict>
          </mc:Fallback>
        </mc:AlternateContent>
      </w:r>
      <w:r w:rsidR="002F0BA0">
        <w:rPr>
          <w:noProof/>
          <w:sz w:val="28"/>
          <w:szCs w:val="28"/>
        </w:rPr>
        <mc:AlternateContent>
          <mc:Choice Requires="wps">
            <w:drawing>
              <wp:anchor distT="0" distB="0" distL="0" distR="0" simplePos="0" relativeHeight="251661312" behindDoc="0" locked="0" layoutInCell="1" allowOverlap="1">
                <wp:simplePos x="0" y="0"/>
                <wp:positionH relativeFrom="column">
                  <wp:posOffset>9056369</wp:posOffset>
                </wp:positionH>
                <wp:positionV relativeFrom="line">
                  <wp:posOffset>339725</wp:posOffset>
                </wp:positionV>
                <wp:extent cx="2065021" cy="10187305"/>
                <wp:effectExtent l="0" t="0" r="0" b="0"/>
                <wp:wrapNone/>
                <wp:docPr id="1073741832" name="officeArt object"/>
                <wp:cNvGraphicFramePr/>
                <a:graphic xmlns:a="http://schemas.openxmlformats.org/drawingml/2006/main">
                  <a:graphicData uri="http://schemas.microsoft.com/office/word/2010/wordprocessingShape">
                    <wps:wsp>
                      <wps:cNvSpPr/>
                      <wps:spPr>
                        <a:xfrm>
                          <a:off x="0" y="0"/>
                          <a:ext cx="2065021" cy="10187305"/>
                        </a:xfrm>
                        <a:prstGeom prst="rect">
                          <a:avLst/>
                        </a:prstGeom>
                        <a:gradFill flip="none" rotWithShape="1">
                          <a:gsLst>
                            <a:gs pos="0">
                              <a:srgbClr val="4BA54D"/>
                            </a:gs>
                            <a:gs pos="100000">
                              <a:srgbClr val="DBEDDC"/>
                            </a:gs>
                          </a:gsLst>
                          <a:lin ang="16200000" scaled="0"/>
                        </a:gradFill>
                        <a:ln w="12700" cap="flat">
                          <a:noFill/>
                          <a:miter lim="400000"/>
                        </a:ln>
                        <a:effectLst/>
                      </wps:spPr>
                      <wps:bodyPr/>
                    </wps:wsp>
                  </a:graphicData>
                </a:graphic>
              </wp:anchor>
            </w:drawing>
          </mc:Choice>
          <mc:Fallback>
            <w:pict>
              <v:rect id="_x0000_s1031" style="visibility:visible;position:absolute;margin-left:713.1pt;margin-top:26.8pt;width:162.6pt;height:802.1pt;z-index:251661312;mso-position-horizontal:absolute;mso-position-horizontal-relative:text;mso-position-vertical:absolute;mso-position-vertical-relative:line;mso-wrap-distance-left:0.0pt;mso-wrap-distance-top:0.0pt;mso-wrap-distance-right:0.0pt;mso-wrap-distance-bottom:0.0pt;">
                <v:fill angle="0fd" focus="0%" color="#4BA54D" opacity="100.0%" color2="#DBEDDC" o:opacity2="100.0%" type="gradientUnscaled"/>
                <v:stroke on="f" weight="1.0pt" dashstyle="solid" endcap="flat" miterlimit="400.0%" joinstyle="miter" linestyle="single" startarrow="none" startarrowwidth="medium" startarrowlength="medium" endarrow="none" endarrowwidth="medium" endarrowlength="medium"/>
                <w10:wrap type="none" side="bothSides" anchorx="text"/>
              </v:rect>
            </w:pict>
          </mc:Fallback>
        </mc:AlternateContent>
      </w:r>
    </w:p>
    <w:p w:rsidR="00595170" w:rsidRDefault="00595170">
      <w:pPr>
        <w:tabs>
          <w:tab w:val="left" w:pos="1692"/>
        </w:tabs>
      </w:pPr>
    </w:p>
    <w:sectPr w:rsidR="00595170">
      <w:type w:val="continuous"/>
      <w:pgSz w:w="11900" w:h="16840"/>
      <w:pgMar w:top="720" w:right="720" w:bottom="720" w:left="720" w:header="708" w:footer="708" w:gutter="0"/>
      <w:cols w:num="2"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275C" w:rsidRDefault="002F0BA0">
      <w:pPr>
        <w:spacing w:after="0" w:line="240" w:lineRule="auto"/>
      </w:pPr>
      <w:r>
        <w:separator/>
      </w:r>
    </w:p>
  </w:endnote>
  <w:endnote w:type="continuationSeparator" w:id="0">
    <w:p w:rsidR="004D275C" w:rsidRDefault="002F0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170" w:rsidRDefault="002F0BA0">
    <w:pPr>
      <w:spacing w:after="10" w:line="240" w:lineRule="auto"/>
      <w:rPr>
        <w:rFonts w:ascii="Arial" w:eastAsia="Arial" w:hAnsi="Arial" w:cs="Arial"/>
        <w:sz w:val="20"/>
        <w:szCs w:val="20"/>
      </w:rPr>
    </w:pPr>
    <w:r>
      <w:rPr>
        <w:rFonts w:ascii="Arial" w:hAnsi="Arial"/>
        <w:sz w:val="20"/>
        <w:szCs w:val="20"/>
      </w:rPr>
      <w:t>Lothian Centre for Inclusive Living (</w:t>
    </w:r>
    <w:proofErr w:type="spellStart"/>
    <w:r>
      <w:rPr>
        <w:rFonts w:ascii="Arial" w:hAnsi="Arial"/>
        <w:sz w:val="20"/>
        <w:szCs w:val="20"/>
      </w:rPr>
      <w:t>LCiL</w:t>
    </w:r>
    <w:proofErr w:type="spellEnd"/>
    <w:r>
      <w:rPr>
        <w:rFonts w:ascii="Arial" w:hAnsi="Arial"/>
        <w:sz w:val="20"/>
        <w:szCs w:val="20"/>
      </w:rPr>
      <w:t>) is a Company Limited by Guarantee. Registered in Scotland 129392. Accepted by the HMRC as a Charity SC/017954</w:t>
    </w:r>
  </w:p>
  <w:p w:rsidR="00595170" w:rsidRDefault="002F0BA0">
    <w:pPr>
      <w:spacing w:after="10" w:line="240" w:lineRule="auto"/>
    </w:pPr>
    <w:r>
      <w:rPr>
        <w:rFonts w:ascii="Arial" w:hAnsi="Arial"/>
        <w:sz w:val="20"/>
        <w:szCs w:val="20"/>
      </w:rPr>
      <w:t xml:space="preserve">Postal address for main office: </w:t>
    </w:r>
    <w:proofErr w:type="spellStart"/>
    <w:r>
      <w:rPr>
        <w:rFonts w:ascii="Arial" w:hAnsi="Arial"/>
        <w:sz w:val="20"/>
        <w:szCs w:val="20"/>
      </w:rPr>
      <w:t>LCiL</w:t>
    </w:r>
    <w:proofErr w:type="spellEnd"/>
    <w:r>
      <w:rPr>
        <w:rFonts w:ascii="Arial" w:hAnsi="Arial"/>
        <w:sz w:val="20"/>
        <w:szCs w:val="20"/>
      </w:rPr>
      <w:t>, Norton Park, 57 Albion Road, Edinburgh, EH7 5QY</w:t>
    </w:r>
    <w:r>
      <w:rPr>
        <w:rFonts w:ascii="Arial" w:hAnsi="Arial"/>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275C" w:rsidRDefault="002F0BA0">
      <w:pPr>
        <w:spacing w:after="0" w:line="240" w:lineRule="auto"/>
      </w:pPr>
      <w:r>
        <w:separator/>
      </w:r>
    </w:p>
  </w:footnote>
  <w:footnote w:type="continuationSeparator" w:id="0">
    <w:p w:rsidR="004D275C" w:rsidRDefault="002F0B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170" w:rsidRDefault="002F0BA0">
    <w:pPr>
      <w:pStyle w:val="Header"/>
      <w:tabs>
        <w:tab w:val="left" w:pos="4425"/>
      </w:tabs>
    </w:pPr>
    <w:r>
      <w:rPr>
        <w:noProof/>
      </w:rPr>
      <w:drawing>
        <wp:anchor distT="152400" distB="152400" distL="152400" distR="152400" simplePos="0" relativeHeight="251658240" behindDoc="1" locked="0" layoutInCell="1" allowOverlap="1">
          <wp:simplePos x="0" y="0"/>
          <wp:positionH relativeFrom="page">
            <wp:posOffset>5318759</wp:posOffset>
          </wp:positionH>
          <wp:positionV relativeFrom="page">
            <wp:posOffset>167640</wp:posOffset>
          </wp:positionV>
          <wp:extent cx="1889761" cy="1165225"/>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a:picLocks noChangeAspect="1"/>
                  </pic:cNvPicPr>
                </pic:nvPicPr>
                <pic:blipFill>
                  <a:blip r:embed="rId1">
                    <a:extLst/>
                  </a:blip>
                  <a:stretch>
                    <a:fillRect/>
                  </a:stretch>
                </pic:blipFill>
                <pic:spPr>
                  <a:xfrm>
                    <a:off x="0" y="0"/>
                    <a:ext cx="1889761" cy="1165225"/>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simplePos x="0" y="0"/>
          <wp:positionH relativeFrom="page">
            <wp:posOffset>3271519</wp:posOffset>
          </wp:positionH>
          <wp:positionV relativeFrom="page">
            <wp:posOffset>233680</wp:posOffset>
          </wp:positionV>
          <wp:extent cx="890906" cy="902970"/>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Grapevine.jpeg"/>
                  <pic:cNvPicPr>
                    <a:picLocks noChangeAspect="1"/>
                  </pic:cNvPicPr>
                </pic:nvPicPr>
                <pic:blipFill>
                  <a:blip r:embed="rId2">
                    <a:extLst/>
                  </a:blip>
                  <a:stretch>
                    <a:fillRect/>
                  </a:stretch>
                </pic:blipFill>
                <pic:spPr>
                  <a:xfrm>
                    <a:off x="0" y="0"/>
                    <a:ext cx="890906" cy="902970"/>
                  </a:xfrm>
                  <a:prstGeom prst="rect">
                    <a:avLst/>
                  </a:prstGeom>
                  <a:ln w="12700" cap="flat">
                    <a:noFill/>
                    <a:miter lim="400000"/>
                  </a:ln>
                  <a:effectLst/>
                </pic:spPr>
              </pic:pic>
            </a:graphicData>
          </a:graphic>
        </wp:anchor>
      </w:drawing>
    </w:r>
    <w:r>
      <w:rPr>
        <w:rFonts w:ascii="Verdana" w:hAnsi="Verdana"/>
        <w:b/>
        <w:bCs/>
        <w:sz w:val="56"/>
        <w:szCs w:val="56"/>
      </w:rPr>
      <w:t>Factsheet</w:t>
    </w:r>
    <w:r>
      <w:rPr>
        <w:rFonts w:ascii="Verdana" w:hAnsi="Verdana"/>
        <w:b/>
        <w:bCs/>
        <w:sz w:val="56"/>
        <w:szCs w:val="56"/>
      </w:rPr>
      <w:tab/>
    </w:r>
    <w:r>
      <w:rPr>
        <w:rFonts w:ascii="Verdana" w:hAnsi="Verdana"/>
        <w:b/>
        <w:bCs/>
        <w:sz w:val="56"/>
        <w:szCs w:val="56"/>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7F13"/>
    <w:multiLevelType w:val="hybridMultilevel"/>
    <w:tmpl w:val="8D1287C2"/>
    <w:numStyleLink w:val="ImportedStyle1"/>
  </w:abstractNum>
  <w:abstractNum w:abstractNumId="1" w15:restartNumberingAfterBreak="0">
    <w:nsid w:val="1FD021B5"/>
    <w:multiLevelType w:val="hybridMultilevel"/>
    <w:tmpl w:val="B3D8D6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A31529"/>
    <w:multiLevelType w:val="hybridMultilevel"/>
    <w:tmpl w:val="A688581E"/>
    <w:numStyleLink w:val="ImportedStyle2"/>
  </w:abstractNum>
  <w:abstractNum w:abstractNumId="3" w15:restartNumberingAfterBreak="0">
    <w:nsid w:val="51D22811"/>
    <w:multiLevelType w:val="hybridMultilevel"/>
    <w:tmpl w:val="A688581E"/>
    <w:styleLink w:val="ImportedStyle2"/>
    <w:lvl w:ilvl="0" w:tplc="F9DAAF1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34BC72E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6A70C1CC">
      <w:start w:val="1"/>
      <w:numFmt w:val="bullet"/>
      <w:lvlText w:val="▪"/>
      <w:lvlJc w:val="left"/>
      <w:pPr>
        <w:tabs>
          <w:tab w:val="left" w:pos="1440"/>
        </w:tabs>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4BF8F8E2">
      <w:start w:val="1"/>
      <w:numFmt w:val="bullet"/>
      <w:lvlText w:val="▪"/>
      <w:lvlJc w:val="left"/>
      <w:pPr>
        <w:tabs>
          <w:tab w:val="left" w:pos="1440"/>
        </w:tabs>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A552C446">
      <w:start w:val="1"/>
      <w:numFmt w:val="bullet"/>
      <w:lvlText w:val="▪"/>
      <w:lvlJc w:val="left"/>
      <w:pPr>
        <w:tabs>
          <w:tab w:val="left" w:pos="1440"/>
        </w:tabs>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518CE54C">
      <w:start w:val="1"/>
      <w:numFmt w:val="bullet"/>
      <w:lvlText w:val="▪"/>
      <w:lvlJc w:val="left"/>
      <w:pPr>
        <w:tabs>
          <w:tab w:val="left" w:pos="1440"/>
        </w:tabs>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2124C69C">
      <w:start w:val="1"/>
      <w:numFmt w:val="bullet"/>
      <w:lvlText w:val="▪"/>
      <w:lvlJc w:val="left"/>
      <w:pPr>
        <w:tabs>
          <w:tab w:val="left" w:pos="1440"/>
        </w:tabs>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F86E5D6C">
      <w:start w:val="1"/>
      <w:numFmt w:val="bullet"/>
      <w:lvlText w:val="▪"/>
      <w:lvlJc w:val="left"/>
      <w:pPr>
        <w:tabs>
          <w:tab w:val="left" w:pos="1440"/>
        </w:tabs>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6ACED2B4">
      <w:start w:val="1"/>
      <w:numFmt w:val="bullet"/>
      <w:lvlText w:val="▪"/>
      <w:lvlJc w:val="left"/>
      <w:pPr>
        <w:tabs>
          <w:tab w:val="left" w:pos="1440"/>
        </w:tabs>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5271BD7"/>
    <w:multiLevelType w:val="hybridMultilevel"/>
    <w:tmpl w:val="8D1287C2"/>
    <w:styleLink w:val="ImportedStyle1"/>
    <w:lvl w:ilvl="0" w:tplc="A998A114">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B54B4A2">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E3A0EB4">
      <w:start w:val="1"/>
      <w:numFmt w:val="lowerRoman"/>
      <w:lvlText w:val="%3."/>
      <w:lvlJc w:val="left"/>
      <w:pPr>
        <w:ind w:left="2160"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3" w:tplc="51909C7C">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E49250C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7E0619C">
      <w:start w:val="1"/>
      <w:numFmt w:val="lowerRoman"/>
      <w:lvlText w:val="%6."/>
      <w:lvlJc w:val="left"/>
      <w:pPr>
        <w:ind w:left="4320"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6" w:tplc="04D0E562">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E8ED700">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A3242CB6">
      <w:start w:val="1"/>
      <w:numFmt w:val="lowerRoman"/>
      <w:lvlText w:val="%9."/>
      <w:lvlJc w:val="left"/>
      <w:pPr>
        <w:ind w:left="6480" w:hanging="336"/>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0"/>
  </w:num>
  <w:num w:numId="3">
    <w:abstractNumId w:val="3"/>
  </w:num>
  <w:num w:numId="4">
    <w:abstractNumId w:val="2"/>
  </w:num>
  <w:num w:numId="5">
    <w:abstractNumId w:val="0"/>
    <w:lvlOverride w:ilvl="0">
      <w:startOverride w:val="4"/>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170"/>
    <w:rsid w:val="00141502"/>
    <w:rsid w:val="002F0BA0"/>
    <w:rsid w:val="004D275C"/>
    <w:rsid w:val="00595170"/>
    <w:rsid w:val="008617EC"/>
    <w:rsid w:val="009C55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A8BE2"/>
  <w15:docId w15:val="{C5B5C4C3-1386-49FB-BE6E-5D5E88A57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cs="Arial Unicode MS"/>
      <w:color w:val="000000"/>
      <w:sz w:val="22"/>
      <w:szCs w:val="22"/>
      <w:u w:color="000000"/>
      <w:lang w:val="en-US"/>
    </w:rPr>
  </w:style>
  <w:style w:type="paragraph" w:styleId="NoSpacing">
    <w:name w:val="No Spacing"/>
    <w:pPr>
      <w:spacing w:after="200" w:line="276" w:lineRule="auto"/>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character" w:customStyle="1" w:styleId="Link">
    <w:name w:val="Link"/>
    <w:rPr>
      <w:outline w:val="0"/>
      <w:color w:val="0000FF"/>
      <w:u w:val="single" w:color="0000FF"/>
    </w:rPr>
  </w:style>
  <w:style w:type="character" w:customStyle="1" w:styleId="Hyperlink0">
    <w:name w:val="Hyperlink.0"/>
    <w:basedOn w:val="Link"/>
    <w:rPr>
      <w:rFonts w:ascii="Arial" w:eastAsia="Arial" w:hAnsi="Arial" w:cs="Arial"/>
      <w:outline w:val="0"/>
      <w:color w:val="0000FF"/>
      <w:sz w:val="28"/>
      <w:szCs w:val="28"/>
      <w:u w:val="single" w:color="0000FF"/>
    </w:rPr>
  </w:style>
  <w:style w:type="numbering" w:customStyle="1" w:styleId="ImportedStyle2">
    <w:name w:val="Imported Style 2"/>
    <w:pPr>
      <w:numPr>
        <w:numId w:val="3"/>
      </w:numPr>
    </w:pPr>
  </w:style>
  <w:style w:type="paragraph" w:styleId="NormalWeb">
    <w:name w:val="Normal (Web)"/>
    <w:basedOn w:val="Normal"/>
    <w:uiPriority w:val="99"/>
    <w:unhideWhenUsed/>
    <w:rsid w:val="009C55B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lang w:val="en-GB"/>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westteam@edinburgh.gov.uk" TargetMode="External"/><Relationship Id="rId18" Type="http://schemas.openxmlformats.org/officeDocument/2006/relationships/hyperlink" Target="http://www.transport.gov.scot/public-transport/concessionary-travel-people-aged-60-or-disability" TargetMode="External"/><Relationship Id="rId26" Type="http://schemas.openxmlformats.org/officeDocument/2006/relationships/hyperlink" Target="mailto:travelconcessions@edinburgh.gov.uk" TargetMode="External"/><Relationship Id="rId3" Type="http://schemas.openxmlformats.org/officeDocument/2006/relationships/settings" Target="settings.xml"/><Relationship Id="rId21" Type="http://schemas.openxmlformats.org/officeDocument/2006/relationships/hyperlink" Target="http://www.nhslothian.scot.nhs.uk/GoingToHospital/Travel/Pages/PatientTransport.aspx" TargetMode="External"/><Relationship Id="rId7" Type="http://schemas.openxmlformats.org/officeDocument/2006/relationships/image" Target="media/image1.emf"/><Relationship Id="rId12" Type="http://schemas.openxmlformats.org/officeDocument/2006/relationships/hyperlink" Target="mailto:southwestteam@edinburgh.gov.uk" TargetMode="External"/><Relationship Id="rId17" Type="http://schemas.openxmlformats.org/officeDocument/2006/relationships/hyperlink" Target="http://www.disabledpersons-railcard.co.uk" TargetMode="External"/><Relationship Id="rId25" Type="http://schemas.openxmlformats.org/officeDocument/2006/relationships/hyperlink" Target="mailto:grapevine@lothiancil.org.uk" TargetMode="External"/><Relationship Id="rId2" Type="http://schemas.openxmlformats.org/officeDocument/2006/relationships/styles" Target="styles.xml"/><Relationship Id="rId16" Type="http://schemas.openxmlformats.org/officeDocument/2006/relationships/hyperlink" Target="mailto:southteam@edinburgh.gov.uk" TargetMode="External"/><Relationship Id="rId20" Type="http://schemas.openxmlformats.org/officeDocument/2006/relationships/hyperlink" Target="http://www.hcltransport.org.uk"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eithcitycentreteam@edinburgh.gov.uk" TargetMode="External"/><Relationship Id="rId24" Type="http://schemas.openxmlformats.org/officeDocument/2006/relationships/hyperlink" Target="http://www.edinburghairport.com/prepare/travelling-with-additional-needs" TargetMode="External"/><Relationship Id="rId5" Type="http://schemas.openxmlformats.org/officeDocument/2006/relationships/footnotes" Target="footnotes.xml"/><Relationship Id="rId15" Type="http://schemas.openxmlformats.org/officeDocument/2006/relationships/hyperlink" Target="mailto:northteam@edinburgh.gov.uk" TargetMode="External"/><Relationship Id="rId23" Type="http://schemas.openxmlformats.org/officeDocument/2006/relationships/hyperlink" Target="http://www.edinburghairport.com/prepare/special-assistance" TargetMode="External"/><Relationship Id="rId28" Type="http://schemas.openxmlformats.org/officeDocument/2006/relationships/hyperlink" Target="http://www.lothiancil.org.uk/" TargetMode="External"/><Relationship Id="rId10" Type="http://schemas.openxmlformats.org/officeDocument/2006/relationships/hyperlink" Target="http://www.transport.gov.scot/road/blue-badge-scheme" TargetMode="External"/><Relationship Id="rId19" Type="http://schemas.openxmlformats.org/officeDocument/2006/relationships/hyperlink" Target="http://www.edinburgh.gov.uk/info/20088/public_transport/359/taxicard"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eastteam@edinburgh.gov.uk" TargetMode="External"/><Relationship Id="rId22" Type="http://schemas.openxmlformats.org/officeDocument/2006/relationships/hyperlink" Target="http://www.scotrail.co.uk/plan-your-journey/accessible-travel" TargetMode="External"/><Relationship Id="rId27" Type="http://schemas.openxmlformats.org/officeDocument/2006/relationships/hyperlink" Target="mailto:transportation@eastlothian.gov.uk"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1570</Words>
  <Characters>8954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Djeala</dc:creator>
  <cp:lastModifiedBy>Nicola Djeala</cp:lastModifiedBy>
  <cp:revision>2</cp:revision>
  <dcterms:created xsi:type="dcterms:W3CDTF">2021-03-02T14:16:00Z</dcterms:created>
  <dcterms:modified xsi:type="dcterms:W3CDTF">2021-03-02T14:16:00Z</dcterms:modified>
</cp:coreProperties>
</file>