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48A" w:rsidRDefault="0087548A" w:rsidP="009E7D6D">
      <w:pPr>
        <w:jc w:val="center"/>
        <w:rPr>
          <w:b/>
          <w:bCs/>
          <w:color w:val="000000"/>
          <w:sz w:val="36"/>
          <w:szCs w:val="36"/>
        </w:rPr>
      </w:pPr>
      <w:bookmarkStart w:id="0" w:name="_GoBack"/>
      <w:bookmarkEnd w:id="0"/>
      <w:r w:rsidRPr="0087548A">
        <w:rPr>
          <w:b/>
          <w:bCs/>
          <w:noProof/>
          <w:color w:val="000000"/>
          <w:sz w:val="36"/>
          <w:szCs w:val="36"/>
          <w:lang w:eastAsia="en-GB"/>
        </w:rPr>
        <w:drawing>
          <wp:inline distT="0" distB="0" distL="0" distR="0">
            <wp:extent cx="5731510" cy="605561"/>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31510" cy="605561"/>
                    </a:xfrm>
                    <a:prstGeom prst="rect">
                      <a:avLst/>
                    </a:prstGeom>
                    <a:noFill/>
                    <a:ln w="9525">
                      <a:noFill/>
                      <a:miter lim="800000"/>
                      <a:headEnd/>
                      <a:tailEnd/>
                    </a:ln>
                  </pic:spPr>
                </pic:pic>
              </a:graphicData>
            </a:graphic>
          </wp:inline>
        </w:drawing>
      </w:r>
    </w:p>
    <w:p w:rsidR="0087548A" w:rsidRDefault="00BC4006" w:rsidP="001E5A87">
      <w:pPr>
        <w:jc w:val="center"/>
        <w:rPr>
          <w:b/>
          <w:color w:val="000000"/>
          <w:sz w:val="32"/>
          <w:szCs w:val="32"/>
        </w:rPr>
      </w:pPr>
      <w:r w:rsidRPr="00147D14">
        <w:rPr>
          <w:b/>
          <w:color w:val="000000"/>
          <w:sz w:val="32"/>
          <w:szCs w:val="32"/>
        </w:rPr>
        <w:t>Lifestyle Management Course</w:t>
      </w:r>
      <w:r w:rsidR="00C32E09">
        <w:rPr>
          <w:b/>
          <w:color w:val="000000"/>
          <w:sz w:val="32"/>
          <w:szCs w:val="32"/>
        </w:rPr>
        <w:t xml:space="preserve"> 2018</w:t>
      </w:r>
    </w:p>
    <w:p w:rsidR="001E5A87" w:rsidRPr="001E5A87" w:rsidRDefault="001E5A87" w:rsidP="001E5A87">
      <w:pPr>
        <w:jc w:val="center"/>
        <w:rPr>
          <w:b/>
          <w:color w:val="000000"/>
          <w:sz w:val="32"/>
          <w:szCs w:val="32"/>
        </w:rPr>
      </w:pPr>
    </w:p>
    <w:p w:rsidR="00BC4006" w:rsidRPr="00C32E09" w:rsidRDefault="00BC4006" w:rsidP="00BC4006">
      <w:pPr>
        <w:rPr>
          <w:b/>
          <w:bCs/>
          <w:sz w:val="32"/>
          <w:szCs w:val="32"/>
        </w:rPr>
      </w:pPr>
      <w:r w:rsidRPr="00C32E09">
        <w:rPr>
          <w:b/>
          <w:bCs/>
          <w:sz w:val="32"/>
          <w:szCs w:val="32"/>
        </w:rPr>
        <w:t>Is this</w:t>
      </w:r>
      <w:r w:rsidR="00F2018A" w:rsidRPr="00C32E09">
        <w:rPr>
          <w:b/>
          <w:bCs/>
          <w:sz w:val="32"/>
          <w:szCs w:val="32"/>
        </w:rPr>
        <w:t xml:space="preserve"> course </w:t>
      </w:r>
      <w:r w:rsidRPr="00C32E09">
        <w:rPr>
          <w:b/>
          <w:bCs/>
          <w:sz w:val="32"/>
          <w:szCs w:val="32"/>
        </w:rPr>
        <w:t>for you?</w:t>
      </w:r>
    </w:p>
    <w:p w:rsidR="00BC4006" w:rsidRPr="00C32E09" w:rsidRDefault="00BC4006" w:rsidP="00BC4006">
      <w:pPr>
        <w:rPr>
          <w:b/>
          <w:bCs/>
          <w:sz w:val="32"/>
          <w:szCs w:val="32"/>
        </w:rPr>
      </w:pPr>
      <w:r w:rsidRPr="00C32E09">
        <w:rPr>
          <w:b/>
          <w:bCs/>
          <w:sz w:val="32"/>
          <w:szCs w:val="32"/>
        </w:rPr>
        <w:t>Would you like to improve your sleep pattern</w:t>
      </w:r>
      <w:r w:rsidR="0087548A" w:rsidRPr="00C32E09">
        <w:rPr>
          <w:b/>
          <w:bCs/>
          <w:sz w:val="32"/>
          <w:szCs w:val="32"/>
        </w:rPr>
        <w:t>, increase your energy levels</w:t>
      </w:r>
      <w:r w:rsidRPr="00C32E09">
        <w:rPr>
          <w:b/>
          <w:bCs/>
          <w:sz w:val="32"/>
          <w:szCs w:val="32"/>
        </w:rPr>
        <w:t>?</w:t>
      </w:r>
    </w:p>
    <w:p w:rsidR="00BC4006" w:rsidRPr="00C32E09" w:rsidRDefault="00BC4006" w:rsidP="00BC4006">
      <w:pPr>
        <w:rPr>
          <w:b/>
          <w:bCs/>
          <w:sz w:val="32"/>
          <w:szCs w:val="32"/>
        </w:rPr>
      </w:pPr>
      <w:r w:rsidRPr="00C32E09">
        <w:rPr>
          <w:b/>
          <w:bCs/>
          <w:sz w:val="32"/>
          <w:szCs w:val="32"/>
        </w:rPr>
        <w:t>Would you like to reduce your stress levels</w:t>
      </w:r>
      <w:r w:rsidR="0087548A" w:rsidRPr="00C32E09">
        <w:rPr>
          <w:b/>
          <w:bCs/>
          <w:sz w:val="32"/>
          <w:szCs w:val="32"/>
        </w:rPr>
        <w:t xml:space="preserve"> and become a bit more active</w:t>
      </w:r>
      <w:r w:rsidRPr="00C32E09">
        <w:rPr>
          <w:b/>
          <w:bCs/>
          <w:sz w:val="32"/>
          <w:szCs w:val="32"/>
        </w:rPr>
        <w:t>?</w:t>
      </w:r>
    </w:p>
    <w:p w:rsidR="00BC4006" w:rsidRPr="00C32E09" w:rsidRDefault="00BC4006" w:rsidP="00BC4006">
      <w:pPr>
        <w:rPr>
          <w:b/>
          <w:bCs/>
          <w:sz w:val="32"/>
          <w:szCs w:val="32"/>
        </w:rPr>
      </w:pPr>
      <w:r w:rsidRPr="00C32E09">
        <w:rPr>
          <w:b/>
          <w:bCs/>
          <w:sz w:val="32"/>
          <w:szCs w:val="32"/>
        </w:rPr>
        <w:t>Get better at pacing</w:t>
      </w:r>
      <w:r w:rsidR="0087548A" w:rsidRPr="00C32E09">
        <w:rPr>
          <w:b/>
          <w:bCs/>
          <w:sz w:val="32"/>
          <w:szCs w:val="32"/>
        </w:rPr>
        <w:t xml:space="preserve"> so you get more out of your day</w:t>
      </w:r>
      <w:r w:rsidRPr="00C32E09">
        <w:rPr>
          <w:b/>
          <w:bCs/>
          <w:sz w:val="32"/>
          <w:szCs w:val="32"/>
        </w:rPr>
        <w:t>?</w:t>
      </w:r>
    </w:p>
    <w:p w:rsidR="00F2018A" w:rsidRPr="00C32E09" w:rsidRDefault="00F2018A" w:rsidP="00BC4006">
      <w:pPr>
        <w:rPr>
          <w:b/>
          <w:bCs/>
          <w:sz w:val="32"/>
          <w:szCs w:val="32"/>
        </w:rPr>
      </w:pPr>
      <w:r w:rsidRPr="00C32E09">
        <w:rPr>
          <w:b/>
          <w:bCs/>
          <w:sz w:val="32"/>
          <w:szCs w:val="32"/>
        </w:rPr>
        <w:t>Improve your confidence</w:t>
      </w:r>
      <w:r w:rsidR="0087548A" w:rsidRPr="00C32E09">
        <w:rPr>
          <w:b/>
          <w:bCs/>
          <w:sz w:val="32"/>
          <w:szCs w:val="32"/>
        </w:rPr>
        <w:t xml:space="preserve"> and get your needs or hopes met</w:t>
      </w:r>
      <w:r w:rsidRPr="00C32E09">
        <w:rPr>
          <w:b/>
          <w:bCs/>
          <w:sz w:val="32"/>
          <w:szCs w:val="32"/>
        </w:rPr>
        <w:t>?</w:t>
      </w:r>
    </w:p>
    <w:p w:rsidR="0067306F" w:rsidRPr="00C32E09" w:rsidRDefault="00BC4006" w:rsidP="00BC4006">
      <w:pPr>
        <w:rPr>
          <w:sz w:val="32"/>
          <w:szCs w:val="32"/>
        </w:rPr>
      </w:pPr>
      <w:r w:rsidRPr="00C32E09">
        <w:rPr>
          <w:sz w:val="32"/>
          <w:szCs w:val="32"/>
        </w:rPr>
        <w:t>This course would be suitable for you if you have a diagnosed physical disability or long term health condition. It would suit you if you are keen to explore ways of building your confidence, self worth and knowledge and skills that will help you to cope better and move on in life</w:t>
      </w:r>
      <w:r w:rsidRPr="00C32E09">
        <w:rPr>
          <w:i/>
          <w:iCs/>
          <w:sz w:val="32"/>
          <w:szCs w:val="32"/>
        </w:rPr>
        <w:t xml:space="preserve"> despite</w:t>
      </w:r>
      <w:r w:rsidRPr="00C32E09">
        <w:rPr>
          <w:sz w:val="32"/>
          <w:szCs w:val="32"/>
        </w:rPr>
        <w:t xml:space="preserve"> any difficult life situations that you may be dealing with.  </w:t>
      </w:r>
    </w:p>
    <w:p w:rsidR="00BC4006" w:rsidRPr="00C32E09" w:rsidRDefault="00BC4006" w:rsidP="00BC4006">
      <w:pPr>
        <w:rPr>
          <w:b/>
          <w:bCs/>
          <w:sz w:val="32"/>
          <w:szCs w:val="32"/>
        </w:rPr>
      </w:pPr>
      <w:r w:rsidRPr="00C32E09">
        <w:rPr>
          <w:b/>
          <w:bCs/>
          <w:sz w:val="32"/>
          <w:szCs w:val="32"/>
        </w:rPr>
        <w:t>What would this course offer?</w:t>
      </w:r>
    </w:p>
    <w:p w:rsidR="00C32E09" w:rsidRDefault="00BC4006" w:rsidP="00BC4006">
      <w:pPr>
        <w:rPr>
          <w:sz w:val="32"/>
          <w:szCs w:val="32"/>
        </w:rPr>
      </w:pPr>
      <w:r w:rsidRPr="00C32E09">
        <w:rPr>
          <w:sz w:val="32"/>
          <w:szCs w:val="32"/>
        </w:rPr>
        <w:t xml:space="preserve">This </w:t>
      </w:r>
      <w:r w:rsidR="00C32E09">
        <w:rPr>
          <w:sz w:val="32"/>
          <w:szCs w:val="32"/>
        </w:rPr>
        <w:t xml:space="preserve">10 </w:t>
      </w:r>
      <w:r w:rsidRPr="00C32E09">
        <w:rPr>
          <w:sz w:val="32"/>
          <w:szCs w:val="32"/>
        </w:rPr>
        <w:t xml:space="preserve">week course is an opportunity for you to share your experiences and coping strategies with other group members. </w:t>
      </w:r>
    </w:p>
    <w:p w:rsidR="00BC4006" w:rsidRPr="00C32E09" w:rsidRDefault="00BC4006" w:rsidP="00BC4006">
      <w:pPr>
        <w:rPr>
          <w:sz w:val="32"/>
          <w:szCs w:val="32"/>
        </w:rPr>
      </w:pPr>
      <w:r w:rsidRPr="00C32E09">
        <w:rPr>
          <w:sz w:val="32"/>
          <w:szCs w:val="32"/>
        </w:rPr>
        <w:t>Together you can explore ways of small changes which can enable powerful progression in your life. The course covers the following topics:</w:t>
      </w:r>
    </w:p>
    <w:p w:rsidR="00C32E09" w:rsidRPr="0067306F" w:rsidRDefault="00C32E09" w:rsidP="00C32E09">
      <w:pPr>
        <w:pStyle w:val="ListParagraph"/>
        <w:numPr>
          <w:ilvl w:val="0"/>
          <w:numId w:val="1"/>
        </w:numPr>
        <w:rPr>
          <w:sz w:val="32"/>
          <w:szCs w:val="32"/>
        </w:rPr>
      </w:pPr>
      <w:r w:rsidRPr="0067306F">
        <w:rPr>
          <w:sz w:val="32"/>
          <w:szCs w:val="32"/>
        </w:rPr>
        <w:t>Incorporate Effective Communication into your life</w:t>
      </w:r>
    </w:p>
    <w:p w:rsidR="0087548A" w:rsidRPr="0067306F" w:rsidRDefault="0087548A" w:rsidP="00BC4006">
      <w:pPr>
        <w:pStyle w:val="ListParagraph"/>
        <w:numPr>
          <w:ilvl w:val="0"/>
          <w:numId w:val="1"/>
        </w:numPr>
        <w:rPr>
          <w:sz w:val="32"/>
          <w:szCs w:val="32"/>
        </w:rPr>
      </w:pPr>
      <w:r w:rsidRPr="0067306F">
        <w:rPr>
          <w:sz w:val="32"/>
          <w:szCs w:val="32"/>
        </w:rPr>
        <w:t xml:space="preserve">Stress and anxiety management </w:t>
      </w:r>
      <w:r w:rsidR="009E0AA5">
        <w:rPr>
          <w:sz w:val="32"/>
          <w:szCs w:val="32"/>
        </w:rPr>
        <w:t xml:space="preserve">and the benefits of </w:t>
      </w:r>
      <w:r w:rsidR="009E0AA5" w:rsidRPr="0067306F">
        <w:rPr>
          <w:sz w:val="32"/>
          <w:szCs w:val="32"/>
        </w:rPr>
        <w:t>relaxation</w:t>
      </w:r>
    </w:p>
    <w:p w:rsidR="00C32E09" w:rsidRPr="0067306F" w:rsidRDefault="00C32E09" w:rsidP="00C32E09">
      <w:pPr>
        <w:pStyle w:val="ListParagraph"/>
        <w:numPr>
          <w:ilvl w:val="0"/>
          <w:numId w:val="1"/>
        </w:numPr>
        <w:rPr>
          <w:sz w:val="32"/>
          <w:szCs w:val="32"/>
        </w:rPr>
      </w:pPr>
      <w:r w:rsidRPr="0067306F">
        <w:rPr>
          <w:sz w:val="32"/>
          <w:szCs w:val="32"/>
        </w:rPr>
        <w:t xml:space="preserve">Understanding pain and other symptoms </w:t>
      </w:r>
    </w:p>
    <w:p w:rsidR="00BC4006" w:rsidRPr="0067306F" w:rsidRDefault="00BC4006" w:rsidP="00BC4006">
      <w:pPr>
        <w:pStyle w:val="ListParagraph"/>
        <w:numPr>
          <w:ilvl w:val="0"/>
          <w:numId w:val="1"/>
        </w:numPr>
        <w:rPr>
          <w:sz w:val="32"/>
          <w:szCs w:val="32"/>
        </w:rPr>
      </w:pPr>
      <w:r w:rsidRPr="0067306F">
        <w:rPr>
          <w:sz w:val="32"/>
          <w:szCs w:val="32"/>
        </w:rPr>
        <w:t>Pacing and energy management</w:t>
      </w:r>
      <w:r w:rsidR="0087548A" w:rsidRPr="0067306F">
        <w:rPr>
          <w:sz w:val="32"/>
          <w:szCs w:val="32"/>
        </w:rPr>
        <w:t xml:space="preserve"> and sustaining a balance</w:t>
      </w:r>
      <w:r w:rsidR="009E7D6D" w:rsidRPr="0067306F">
        <w:rPr>
          <w:sz w:val="32"/>
          <w:szCs w:val="32"/>
        </w:rPr>
        <w:t>d lifestyle</w:t>
      </w:r>
    </w:p>
    <w:p w:rsidR="00BC4006" w:rsidRPr="0067306F" w:rsidRDefault="00BC4006" w:rsidP="00BC4006">
      <w:pPr>
        <w:pStyle w:val="ListParagraph"/>
        <w:numPr>
          <w:ilvl w:val="0"/>
          <w:numId w:val="1"/>
        </w:numPr>
        <w:rPr>
          <w:sz w:val="32"/>
          <w:szCs w:val="32"/>
        </w:rPr>
      </w:pPr>
      <w:r w:rsidRPr="0067306F">
        <w:rPr>
          <w:sz w:val="32"/>
          <w:szCs w:val="32"/>
        </w:rPr>
        <w:t>Getting active and motivated</w:t>
      </w:r>
      <w:r w:rsidR="0087548A" w:rsidRPr="0067306F">
        <w:rPr>
          <w:sz w:val="32"/>
          <w:szCs w:val="32"/>
        </w:rPr>
        <w:t xml:space="preserve"> </w:t>
      </w:r>
    </w:p>
    <w:p w:rsidR="00BC4006" w:rsidRPr="0067306F" w:rsidRDefault="00BC4006" w:rsidP="00BC4006">
      <w:pPr>
        <w:pStyle w:val="ListParagraph"/>
        <w:numPr>
          <w:ilvl w:val="0"/>
          <w:numId w:val="1"/>
        </w:numPr>
        <w:rPr>
          <w:sz w:val="32"/>
          <w:szCs w:val="32"/>
        </w:rPr>
      </w:pPr>
      <w:r w:rsidRPr="0067306F">
        <w:rPr>
          <w:sz w:val="32"/>
          <w:szCs w:val="32"/>
        </w:rPr>
        <w:t>Planning and prioritising for a better lifestyle</w:t>
      </w:r>
    </w:p>
    <w:p w:rsidR="00BC4006" w:rsidRPr="0067306F" w:rsidRDefault="0067306F" w:rsidP="00BC4006">
      <w:pPr>
        <w:pStyle w:val="ListParagraph"/>
        <w:numPr>
          <w:ilvl w:val="0"/>
          <w:numId w:val="1"/>
        </w:numPr>
        <w:rPr>
          <w:sz w:val="32"/>
          <w:szCs w:val="32"/>
        </w:rPr>
      </w:pPr>
      <w:r>
        <w:rPr>
          <w:sz w:val="32"/>
          <w:szCs w:val="32"/>
        </w:rPr>
        <w:lastRenderedPageBreak/>
        <w:t xml:space="preserve">Mindfulness and </w:t>
      </w:r>
      <w:r w:rsidR="00BC4006" w:rsidRPr="0067306F">
        <w:rPr>
          <w:sz w:val="32"/>
          <w:szCs w:val="32"/>
        </w:rPr>
        <w:t>Mind-body connection</w:t>
      </w:r>
    </w:p>
    <w:p w:rsidR="00BC4006" w:rsidRPr="0067306F" w:rsidRDefault="009E0AA5" w:rsidP="00BC4006">
      <w:pPr>
        <w:pStyle w:val="ListParagraph"/>
        <w:numPr>
          <w:ilvl w:val="0"/>
          <w:numId w:val="1"/>
        </w:numPr>
        <w:rPr>
          <w:sz w:val="32"/>
          <w:szCs w:val="32"/>
        </w:rPr>
      </w:pPr>
      <w:r>
        <w:rPr>
          <w:sz w:val="32"/>
          <w:szCs w:val="32"/>
        </w:rPr>
        <w:t xml:space="preserve">Managing change and </w:t>
      </w:r>
      <w:r w:rsidR="00BC4006" w:rsidRPr="0067306F">
        <w:rPr>
          <w:sz w:val="32"/>
          <w:szCs w:val="32"/>
        </w:rPr>
        <w:t>preven</w:t>
      </w:r>
      <w:r w:rsidR="0087548A" w:rsidRPr="0067306F">
        <w:rPr>
          <w:sz w:val="32"/>
          <w:szCs w:val="32"/>
        </w:rPr>
        <w:t xml:space="preserve">ting and minimising relapse </w:t>
      </w:r>
    </w:p>
    <w:p w:rsidR="00BC4006" w:rsidRPr="0067306F" w:rsidRDefault="00BC4006" w:rsidP="00BC4006">
      <w:pPr>
        <w:pStyle w:val="ListParagraph"/>
        <w:numPr>
          <w:ilvl w:val="0"/>
          <w:numId w:val="1"/>
        </w:numPr>
        <w:rPr>
          <w:bCs/>
          <w:sz w:val="32"/>
          <w:szCs w:val="32"/>
        </w:rPr>
      </w:pPr>
      <w:r w:rsidRPr="0067306F">
        <w:rPr>
          <w:bCs/>
          <w:sz w:val="32"/>
          <w:szCs w:val="32"/>
        </w:rPr>
        <w:t>Reflection and forward planning</w:t>
      </w:r>
      <w:r w:rsidR="00C32E09" w:rsidRPr="0067306F">
        <w:rPr>
          <w:bCs/>
          <w:sz w:val="32"/>
          <w:szCs w:val="32"/>
        </w:rPr>
        <w:t xml:space="preserve"> your next steps ahead</w:t>
      </w:r>
    </w:p>
    <w:p w:rsidR="00BC4006" w:rsidRPr="0067306F" w:rsidRDefault="00BC4006" w:rsidP="00BC4006">
      <w:pPr>
        <w:rPr>
          <w:b/>
          <w:bCs/>
          <w:sz w:val="32"/>
          <w:szCs w:val="32"/>
        </w:rPr>
      </w:pPr>
      <w:r w:rsidRPr="0067306F">
        <w:rPr>
          <w:b/>
          <w:bCs/>
          <w:sz w:val="32"/>
          <w:szCs w:val="32"/>
        </w:rPr>
        <w:t>Venue and facilities</w:t>
      </w:r>
    </w:p>
    <w:p w:rsidR="00BC4006" w:rsidRPr="0067306F" w:rsidRDefault="00BC4006" w:rsidP="00BC4006">
      <w:pPr>
        <w:rPr>
          <w:sz w:val="32"/>
          <w:szCs w:val="32"/>
        </w:rPr>
      </w:pPr>
      <w:r w:rsidRPr="0067306F">
        <w:rPr>
          <w:sz w:val="32"/>
          <w:szCs w:val="32"/>
        </w:rPr>
        <w:t>The course is being run</w:t>
      </w:r>
      <w:r w:rsidR="00290A8E" w:rsidRPr="0067306F">
        <w:rPr>
          <w:sz w:val="32"/>
          <w:szCs w:val="32"/>
        </w:rPr>
        <w:t xml:space="preserve"> at </w:t>
      </w:r>
      <w:r w:rsidR="0087548A" w:rsidRPr="0067306F">
        <w:rPr>
          <w:sz w:val="32"/>
          <w:szCs w:val="32"/>
        </w:rPr>
        <w:t>a variety of venues across Edinburgh</w:t>
      </w:r>
      <w:r w:rsidR="00C32E09" w:rsidRPr="0067306F">
        <w:rPr>
          <w:sz w:val="32"/>
          <w:szCs w:val="32"/>
        </w:rPr>
        <w:t xml:space="preserve"> throughout 2018</w:t>
      </w:r>
      <w:r w:rsidR="0087548A" w:rsidRPr="0067306F">
        <w:rPr>
          <w:sz w:val="32"/>
          <w:szCs w:val="32"/>
        </w:rPr>
        <w:t xml:space="preserve">. </w:t>
      </w:r>
      <w:r w:rsidR="0067306F">
        <w:rPr>
          <w:sz w:val="32"/>
          <w:szCs w:val="32"/>
        </w:rPr>
        <w:t xml:space="preserve"> </w:t>
      </w:r>
      <w:r w:rsidR="00C32E09" w:rsidRPr="0067306F">
        <w:rPr>
          <w:sz w:val="32"/>
          <w:szCs w:val="32"/>
        </w:rPr>
        <w:t>The first two courses of 2018</w:t>
      </w:r>
      <w:r w:rsidR="009E76D1">
        <w:rPr>
          <w:sz w:val="32"/>
          <w:szCs w:val="32"/>
        </w:rPr>
        <w:t xml:space="preserve"> are detailed below</w:t>
      </w:r>
      <w:r w:rsidR="00C32E09" w:rsidRPr="0067306F">
        <w:rPr>
          <w:sz w:val="32"/>
          <w:szCs w:val="32"/>
        </w:rPr>
        <w:t xml:space="preserve">: Drumbrae  Library Hub and Cameron House Education Centre. </w:t>
      </w:r>
      <w:r w:rsidRPr="0067306F">
        <w:rPr>
          <w:sz w:val="32"/>
          <w:szCs w:val="32"/>
        </w:rPr>
        <w:t>The</w:t>
      </w:r>
      <w:r w:rsidR="00C32E09" w:rsidRPr="0067306F">
        <w:rPr>
          <w:sz w:val="32"/>
          <w:szCs w:val="32"/>
        </w:rPr>
        <w:t>y are accessible for disabled people. The</w:t>
      </w:r>
      <w:r w:rsidRPr="0067306F">
        <w:rPr>
          <w:sz w:val="32"/>
          <w:szCs w:val="32"/>
        </w:rPr>
        <w:t>re will be tea and coffee</w:t>
      </w:r>
      <w:r w:rsidR="0067306F" w:rsidRPr="0067306F">
        <w:rPr>
          <w:sz w:val="32"/>
          <w:szCs w:val="32"/>
        </w:rPr>
        <w:t xml:space="preserve"> provided along with fruit and biscuits. Please let us know if you have any dietary requirements or particular allergies.</w:t>
      </w:r>
      <w:r w:rsidRPr="0067306F">
        <w:rPr>
          <w:sz w:val="32"/>
          <w:szCs w:val="32"/>
        </w:rPr>
        <w:t xml:space="preserve">  </w:t>
      </w:r>
    </w:p>
    <w:p w:rsidR="00BC4006" w:rsidRPr="0067306F" w:rsidRDefault="00BC4006" w:rsidP="00BC4006">
      <w:pPr>
        <w:rPr>
          <w:rFonts w:ascii="Arial" w:hAnsi="Arial" w:cs="Arial"/>
          <w:b/>
          <w:bCs/>
          <w:sz w:val="32"/>
          <w:szCs w:val="32"/>
        </w:rPr>
      </w:pPr>
      <w:r w:rsidRPr="0067306F">
        <w:rPr>
          <w:sz w:val="32"/>
          <w:szCs w:val="32"/>
        </w:rPr>
        <w:t>The course itself is free.</w:t>
      </w:r>
    </w:p>
    <w:p w:rsidR="009E0AA5" w:rsidRPr="009E0AA5" w:rsidRDefault="00BC4006" w:rsidP="009E0AA5">
      <w:pPr>
        <w:rPr>
          <w:b/>
          <w:bCs/>
          <w:sz w:val="32"/>
          <w:szCs w:val="32"/>
        </w:rPr>
      </w:pPr>
      <w:r w:rsidRPr="009E0AA5">
        <w:rPr>
          <w:b/>
          <w:bCs/>
          <w:sz w:val="32"/>
          <w:szCs w:val="32"/>
        </w:rPr>
        <w:t>How do I find out more?</w:t>
      </w:r>
    </w:p>
    <w:p w:rsidR="009E7D6D" w:rsidRDefault="00BC4006" w:rsidP="009E0AA5">
      <w:pPr>
        <w:rPr>
          <w:sz w:val="32"/>
          <w:szCs w:val="32"/>
        </w:rPr>
      </w:pPr>
      <w:r w:rsidRPr="009E0AA5">
        <w:rPr>
          <w:sz w:val="32"/>
          <w:szCs w:val="32"/>
        </w:rPr>
        <w:t>If you are interested in attending th</w:t>
      </w:r>
      <w:r w:rsidR="0067306F" w:rsidRPr="009E0AA5">
        <w:rPr>
          <w:sz w:val="32"/>
          <w:szCs w:val="32"/>
        </w:rPr>
        <w:t xml:space="preserve">is course then contact a course facilitator </w:t>
      </w:r>
      <w:r w:rsidRPr="009E0AA5">
        <w:rPr>
          <w:sz w:val="32"/>
          <w:szCs w:val="32"/>
        </w:rPr>
        <w:t>directly</w:t>
      </w:r>
      <w:r w:rsidR="0087548A" w:rsidRPr="009E0AA5">
        <w:rPr>
          <w:sz w:val="32"/>
          <w:szCs w:val="32"/>
        </w:rPr>
        <w:t xml:space="preserve"> or speak to a key worker if you have one and they can refer you.</w:t>
      </w:r>
      <w:r w:rsidR="0067306F" w:rsidRPr="009E0AA5">
        <w:rPr>
          <w:sz w:val="32"/>
          <w:szCs w:val="32"/>
        </w:rPr>
        <w:t xml:space="preserve"> </w:t>
      </w:r>
      <w:r w:rsidR="009E0AA5" w:rsidRPr="009E0AA5">
        <w:rPr>
          <w:sz w:val="32"/>
          <w:szCs w:val="32"/>
        </w:rPr>
        <w:t xml:space="preserve">You need to book yourself into an initial meeting (see above) </w:t>
      </w:r>
      <w:r w:rsidR="009E0AA5">
        <w:rPr>
          <w:sz w:val="32"/>
          <w:szCs w:val="32"/>
        </w:rPr>
        <w:t xml:space="preserve"> with a </w:t>
      </w:r>
      <w:r w:rsidR="009E0AA5" w:rsidRPr="009E0AA5">
        <w:rPr>
          <w:sz w:val="32"/>
          <w:szCs w:val="32"/>
        </w:rPr>
        <w:t>course facilitator prior to the course starting to di</w:t>
      </w:r>
      <w:r w:rsidR="009E0AA5">
        <w:rPr>
          <w:sz w:val="32"/>
          <w:szCs w:val="32"/>
        </w:rPr>
        <w:t>scuss the course in more detail.</w:t>
      </w:r>
    </w:p>
    <w:tbl>
      <w:tblPr>
        <w:tblStyle w:val="TableGrid"/>
        <w:tblW w:w="0" w:type="auto"/>
        <w:tblInd w:w="392" w:type="dxa"/>
        <w:tblLook w:val="04A0" w:firstRow="1" w:lastRow="0" w:firstColumn="1" w:lastColumn="0" w:noHBand="0" w:noVBand="1"/>
      </w:tblPr>
      <w:tblGrid>
        <w:gridCol w:w="4678"/>
        <w:gridCol w:w="5244"/>
      </w:tblGrid>
      <w:tr w:rsidR="001E5A87" w:rsidRPr="009E7D6D" w:rsidTr="009F4565">
        <w:tc>
          <w:tcPr>
            <w:tcW w:w="4678" w:type="dxa"/>
          </w:tcPr>
          <w:p w:rsidR="001E5A87" w:rsidRDefault="001E5A87" w:rsidP="009F4565">
            <w:pPr>
              <w:jc w:val="center"/>
              <w:rPr>
                <w:b/>
                <w:color w:val="000000"/>
                <w:sz w:val="32"/>
                <w:szCs w:val="32"/>
              </w:rPr>
            </w:pPr>
            <w:r>
              <w:rPr>
                <w:b/>
                <w:color w:val="000000"/>
                <w:sz w:val="32"/>
                <w:szCs w:val="32"/>
              </w:rPr>
              <w:t>Drumbrae Library Hub</w:t>
            </w:r>
          </w:p>
          <w:p w:rsidR="001E5A87" w:rsidRDefault="001E5A87" w:rsidP="009F4565">
            <w:pPr>
              <w:jc w:val="center"/>
              <w:rPr>
                <w:b/>
                <w:color w:val="000000"/>
                <w:sz w:val="32"/>
                <w:szCs w:val="32"/>
              </w:rPr>
            </w:pPr>
          </w:p>
          <w:p w:rsidR="001E5A87" w:rsidRPr="009E7D6D" w:rsidRDefault="001E5A87" w:rsidP="009F4565">
            <w:pPr>
              <w:jc w:val="center"/>
              <w:rPr>
                <w:b/>
                <w:color w:val="000000"/>
                <w:sz w:val="24"/>
                <w:szCs w:val="24"/>
              </w:rPr>
            </w:pPr>
            <w:r w:rsidRPr="009E7D6D">
              <w:rPr>
                <w:rStyle w:val="ta"/>
                <w:rFonts w:ascii="Arial" w:hAnsi="Arial" w:cs="Arial"/>
                <w:b/>
                <w:sz w:val="24"/>
                <w:szCs w:val="24"/>
              </w:rPr>
              <w:t>81 Drum Brae Dr, Edinburgh EH4 7FE</w:t>
            </w:r>
          </w:p>
          <w:p w:rsidR="001E5A87" w:rsidRDefault="001E5A87" w:rsidP="009F4565">
            <w:pPr>
              <w:jc w:val="center"/>
              <w:rPr>
                <w:b/>
                <w:color w:val="000000"/>
                <w:sz w:val="32"/>
                <w:szCs w:val="32"/>
              </w:rPr>
            </w:pPr>
          </w:p>
        </w:tc>
        <w:tc>
          <w:tcPr>
            <w:tcW w:w="5244" w:type="dxa"/>
          </w:tcPr>
          <w:p w:rsidR="001E5A87" w:rsidRDefault="001E5A87" w:rsidP="009F4565">
            <w:pPr>
              <w:jc w:val="center"/>
              <w:rPr>
                <w:b/>
                <w:color w:val="000000"/>
                <w:sz w:val="32"/>
                <w:szCs w:val="32"/>
              </w:rPr>
            </w:pPr>
            <w:r>
              <w:rPr>
                <w:b/>
                <w:color w:val="000000"/>
                <w:sz w:val="32"/>
                <w:szCs w:val="32"/>
              </w:rPr>
              <w:t>Cameron House Education Centre</w:t>
            </w:r>
          </w:p>
          <w:p w:rsidR="001E5A87" w:rsidRDefault="001E5A87" w:rsidP="009F4565">
            <w:pPr>
              <w:jc w:val="center"/>
              <w:rPr>
                <w:b/>
                <w:color w:val="000000"/>
                <w:sz w:val="32"/>
                <w:szCs w:val="32"/>
              </w:rPr>
            </w:pPr>
          </w:p>
          <w:p w:rsidR="001E5A87" w:rsidRPr="009E7D6D" w:rsidRDefault="001E5A87" w:rsidP="009F4565">
            <w:pPr>
              <w:jc w:val="center"/>
              <w:rPr>
                <w:b/>
                <w:color w:val="000000"/>
                <w:sz w:val="24"/>
                <w:szCs w:val="24"/>
              </w:rPr>
            </w:pPr>
            <w:r w:rsidRPr="009E7D6D">
              <w:rPr>
                <w:rStyle w:val="ta"/>
                <w:rFonts w:ascii="Arial" w:hAnsi="Arial" w:cs="Arial"/>
                <w:b/>
                <w:sz w:val="24"/>
                <w:szCs w:val="24"/>
              </w:rPr>
              <w:t>34 Prestonfield Ave, Edinburgh EH16 5EU</w:t>
            </w:r>
          </w:p>
        </w:tc>
      </w:tr>
      <w:tr w:rsidR="001E5A87" w:rsidTr="009F4565">
        <w:tc>
          <w:tcPr>
            <w:tcW w:w="4678" w:type="dxa"/>
          </w:tcPr>
          <w:p w:rsidR="001E5A87" w:rsidRDefault="001E5A87" w:rsidP="009F4565">
            <w:pPr>
              <w:jc w:val="center"/>
              <w:rPr>
                <w:b/>
                <w:color w:val="000000"/>
                <w:sz w:val="32"/>
                <w:szCs w:val="32"/>
              </w:rPr>
            </w:pPr>
            <w:r>
              <w:rPr>
                <w:b/>
                <w:color w:val="000000"/>
                <w:sz w:val="32"/>
                <w:szCs w:val="32"/>
              </w:rPr>
              <w:t>25</w:t>
            </w:r>
            <w:r w:rsidRPr="00C32E09">
              <w:rPr>
                <w:b/>
                <w:color w:val="000000"/>
                <w:sz w:val="32"/>
                <w:szCs w:val="32"/>
                <w:vertAlign w:val="superscript"/>
              </w:rPr>
              <w:t>th</w:t>
            </w:r>
            <w:r>
              <w:rPr>
                <w:b/>
                <w:color w:val="000000"/>
                <w:sz w:val="32"/>
                <w:szCs w:val="32"/>
              </w:rPr>
              <w:t xml:space="preserve"> January – 29</w:t>
            </w:r>
            <w:r w:rsidRPr="00C32E09">
              <w:rPr>
                <w:b/>
                <w:color w:val="000000"/>
                <w:sz w:val="32"/>
                <w:szCs w:val="32"/>
                <w:vertAlign w:val="superscript"/>
              </w:rPr>
              <w:t>th</w:t>
            </w:r>
            <w:r>
              <w:rPr>
                <w:b/>
                <w:color w:val="000000"/>
                <w:sz w:val="32"/>
                <w:szCs w:val="32"/>
              </w:rPr>
              <w:t xml:space="preserve"> March</w:t>
            </w:r>
          </w:p>
        </w:tc>
        <w:tc>
          <w:tcPr>
            <w:tcW w:w="5244" w:type="dxa"/>
          </w:tcPr>
          <w:p w:rsidR="001E5A87" w:rsidRDefault="001E5A87" w:rsidP="009F4565">
            <w:pPr>
              <w:jc w:val="center"/>
              <w:rPr>
                <w:b/>
                <w:color w:val="000000"/>
                <w:sz w:val="32"/>
                <w:szCs w:val="32"/>
              </w:rPr>
            </w:pPr>
            <w:r>
              <w:rPr>
                <w:b/>
                <w:color w:val="000000"/>
                <w:sz w:val="32"/>
                <w:szCs w:val="32"/>
              </w:rPr>
              <w:t>19</w:t>
            </w:r>
            <w:r w:rsidRPr="00C32E09">
              <w:rPr>
                <w:b/>
                <w:color w:val="000000"/>
                <w:sz w:val="32"/>
                <w:szCs w:val="32"/>
                <w:vertAlign w:val="superscript"/>
              </w:rPr>
              <w:t>th</w:t>
            </w:r>
            <w:r>
              <w:rPr>
                <w:b/>
                <w:color w:val="000000"/>
                <w:sz w:val="32"/>
                <w:szCs w:val="32"/>
              </w:rPr>
              <w:t xml:space="preserve"> April – 21</w:t>
            </w:r>
            <w:r w:rsidRPr="00C32E09">
              <w:rPr>
                <w:b/>
                <w:color w:val="000000"/>
                <w:sz w:val="32"/>
                <w:szCs w:val="32"/>
                <w:vertAlign w:val="superscript"/>
              </w:rPr>
              <w:t>st</w:t>
            </w:r>
            <w:r>
              <w:rPr>
                <w:b/>
                <w:color w:val="000000"/>
                <w:sz w:val="32"/>
                <w:szCs w:val="32"/>
              </w:rPr>
              <w:t xml:space="preserve"> June</w:t>
            </w:r>
          </w:p>
        </w:tc>
      </w:tr>
      <w:tr w:rsidR="001E5A87" w:rsidRPr="0067306F" w:rsidTr="009F4565">
        <w:tc>
          <w:tcPr>
            <w:tcW w:w="4678" w:type="dxa"/>
          </w:tcPr>
          <w:p w:rsidR="001E5A87" w:rsidRDefault="001E5A87" w:rsidP="009F4565">
            <w:pPr>
              <w:rPr>
                <w:color w:val="000000"/>
                <w:sz w:val="32"/>
                <w:szCs w:val="32"/>
              </w:rPr>
            </w:pPr>
            <w:r>
              <w:rPr>
                <w:color w:val="000000"/>
                <w:sz w:val="32"/>
                <w:szCs w:val="32"/>
              </w:rPr>
              <w:t>Please book an Initial session</w:t>
            </w:r>
            <w:r w:rsidRPr="00C32E09">
              <w:rPr>
                <w:color w:val="000000"/>
                <w:sz w:val="32"/>
                <w:szCs w:val="32"/>
              </w:rPr>
              <w:t xml:space="preserve"> to discuss the course &amp; your hopes:</w:t>
            </w:r>
          </w:p>
          <w:p w:rsidR="001E5A87" w:rsidRPr="00C32E09" w:rsidRDefault="001E5A87" w:rsidP="009F4565">
            <w:pPr>
              <w:rPr>
                <w:b/>
                <w:color w:val="000000"/>
                <w:sz w:val="32"/>
                <w:szCs w:val="32"/>
              </w:rPr>
            </w:pPr>
            <w:r w:rsidRPr="00C32E09">
              <w:rPr>
                <w:b/>
                <w:color w:val="000000"/>
                <w:sz w:val="32"/>
                <w:szCs w:val="32"/>
              </w:rPr>
              <w:t xml:space="preserve">        8</w:t>
            </w:r>
            <w:r w:rsidRPr="00C32E09">
              <w:rPr>
                <w:b/>
                <w:color w:val="000000"/>
                <w:sz w:val="32"/>
                <w:szCs w:val="32"/>
                <w:vertAlign w:val="superscript"/>
              </w:rPr>
              <w:t>th</w:t>
            </w:r>
            <w:r w:rsidRPr="00C32E09">
              <w:rPr>
                <w:b/>
                <w:color w:val="000000"/>
                <w:sz w:val="32"/>
                <w:szCs w:val="32"/>
              </w:rPr>
              <w:t xml:space="preserve"> January &amp; 11</w:t>
            </w:r>
            <w:r w:rsidRPr="00C32E09">
              <w:rPr>
                <w:b/>
                <w:color w:val="000000"/>
                <w:sz w:val="32"/>
                <w:szCs w:val="32"/>
                <w:vertAlign w:val="superscript"/>
              </w:rPr>
              <w:t>th</w:t>
            </w:r>
            <w:r w:rsidRPr="00C32E09">
              <w:rPr>
                <w:b/>
                <w:color w:val="000000"/>
                <w:sz w:val="32"/>
                <w:szCs w:val="32"/>
              </w:rPr>
              <w:t xml:space="preserve"> January</w:t>
            </w:r>
          </w:p>
          <w:p w:rsidR="001E5A87" w:rsidRDefault="001E5A87" w:rsidP="009F4565">
            <w:pPr>
              <w:rPr>
                <w:color w:val="000000"/>
                <w:sz w:val="32"/>
                <w:szCs w:val="32"/>
              </w:rPr>
            </w:pPr>
            <w:r>
              <w:rPr>
                <w:color w:val="000000"/>
                <w:sz w:val="32"/>
                <w:szCs w:val="32"/>
              </w:rPr>
              <w:t xml:space="preserve">                   10am-11am</w:t>
            </w:r>
          </w:p>
          <w:p w:rsidR="001E5A87" w:rsidRDefault="001E5A87" w:rsidP="009F4565">
            <w:pPr>
              <w:jc w:val="center"/>
              <w:rPr>
                <w:color w:val="000000"/>
                <w:sz w:val="32"/>
                <w:szCs w:val="32"/>
              </w:rPr>
            </w:pPr>
            <w:r>
              <w:rPr>
                <w:color w:val="000000"/>
                <w:sz w:val="32"/>
                <w:szCs w:val="32"/>
              </w:rPr>
              <w:t xml:space="preserve">  11am-12noon</w:t>
            </w:r>
          </w:p>
          <w:p w:rsidR="001E5A87" w:rsidRDefault="001E5A87" w:rsidP="009F4565">
            <w:pPr>
              <w:jc w:val="center"/>
              <w:rPr>
                <w:color w:val="000000"/>
                <w:sz w:val="32"/>
                <w:szCs w:val="32"/>
              </w:rPr>
            </w:pPr>
            <w:r>
              <w:rPr>
                <w:color w:val="000000"/>
                <w:sz w:val="32"/>
                <w:szCs w:val="32"/>
              </w:rPr>
              <w:t xml:space="preserve"> 12.30-1.30pm</w:t>
            </w:r>
          </w:p>
          <w:p w:rsidR="001E5A87" w:rsidRDefault="001E5A87" w:rsidP="009F4565">
            <w:pPr>
              <w:jc w:val="center"/>
              <w:rPr>
                <w:color w:val="000000"/>
                <w:sz w:val="32"/>
                <w:szCs w:val="32"/>
              </w:rPr>
            </w:pPr>
            <w:r>
              <w:rPr>
                <w:color w:val="000000"/>
                <w:sz w:val="32"/>
                <w:szCs w:val="32"/>
              </w:rPr>
              <w:t xml:space="preserve">  1.30-2.30pm</w:t>
            </w:r>
          </w:p>
          <w:p w:rsidR="001E5A87" w:rsidRDefault="001E5A87" w:rsidP="009F4565">
            <w:pPr>
              <w:jc w:val="center"/>
              <w:rPr>
                <w:color w:val="000000"/>
                <w:sz w:val="32"/>
                <w:szCs w:val="32"/>
              </w:rPr>
            </w:pPr>
            <w:r>
              <w:rPr>
                <w:color w:val="000000"/>
                <w:sz w:val="32"/>
                <w:szCs w:val="32"/>
              </w:rPr>
              <w:t xml:space="preserve"> 2.30-3.30pm</w:t>
            </w:r>
          </w:p>
          <w:p w:rsidR="001E5A87" w:rsidRDefault="001E5A87" w:rsidP="009F4565">
            <w:pPr>
              <w:jc w:val="center"/>
              <w:rPr>
                <w:color w:val="000000"/>
                <w:sz w:val="32"/>
                <w:szCs w:val="32"/>
              </w:rPr>
            </w:pPr>
            <w:r>
              <w:rPr>
                <w:color w:val="000000"/>
                <w:sz w:val="32"/>
                <w:szCs w:val="32"/>
              </w:rPr>
              <w:t xml:space="preserve"> 3.30-4.30pm</w:t>
            </w:r>
          </w:p>
          <w:p w:rsidR="001E5A87" w:rsidRDefault="001E5A87" w:rsidP="009F4565">
            <w:pPr>
              <w:jc w:val="center"/>
              <w:rPr>
                <w:color w:val="000000"/>
                <w:sz w:val="32"/>
                <w:szCs w:val="32"/>
              </w:rPr>
            </w:pPr>
            <w:r>
              <w:rPr>
                <w:color w:val="000000"/>
                <w:sz w:val="32"/>
                <w:szCs w:val="32"/>
              </w:rPr>
              <w:t>Contact course facilitator:</w:t>
            </w:r>
          </w:p>
          <w:p w:rsidR="001E5A87" w:rsidRDefault="001E5A87" w:rsidP="009F4565">
            <w:pPr>
              <w:jc w:val="center"/>
              <w:rPr>
                <w:sz w:val="32"/>
                <w:szCs w:val="32"/>
              </w:rPr>
            </w:pPr>
            <w:r w:rsidRPr="0067306F">
              <w:rPr>
                <w:sz w:val="32"/>
                <w:szCs w:val="32"/>
              </w:rPr>
              <w:t xml:space="preserve">Lorna Todd; 0752 325 8211   </w:t>
            </w:r>
          </w:p>
          <w:p w:rsidR="001E5A87" w:rsidRPr="00C32E09" w:rsidRDefault="000B4287" w:rsidP="009F4565">
            <w:pPr>
              <w:jc w:val="center"/>
              <w:rPr>
                <w:color w:val="000000"/>
                <w:sz w:val="32"/>
                <w:szCs w:val="32"/>
              </w:rPr>
            </w:pPr>
            <w:hyperlink r:id="rId8" w:history="1">
              <w:r w:rsidR="001E5A87" w:rsidRPr="0067306F">
                <w:rPr>
                  <w:rStyle w:val="Hyperlink"/>
                  <w:rFonts w:cs="Calibri"/>
                  <w:sz w:val="32"/>
                  <w:szCs w:val="32"/>
                </w:rPr>
                <w:t>Lorna.todd@edinburgh.gov.uk</w:t>
              </w:r>
            </w:hyperlink>
            <w:r w:rsidR="001E5A87" w:rsidRPr="0067306F">
              <w:rPr>
                <w:sz w:val="32"/>
                <w:szCs w:val="32"/>
              </w:rPr>
              <w:t xml:space="preserve">                      </w:t>
            </w:r>
          </w:p>
        </w:tc>
        <w:tc>
          <w:tcPr>
            <w:tcW w:w="5244" w:type="dxa"/>
          </w:tcPr>
          <w:p w:rsidR="001E5A87" w:rsidRPr="00C32E09" w:rsidRDefault="001E5A87" w:rsidP="009F4565">
            <w:pPr>
              <w:rPr>
                <w:color w:val="000000"/>
                <w:sz w:val="32"/>
                <w:szCs w:val="32"/>
              </w:rPr>
            </w:pPr>
            <w:r>
              <w:rPr>
                <w:color w:val="000000"/>
                <w:sz w:val="32"/>
                <w:szCs w:val="32"/>
              </w:rPr>
              <w:t>Please book an initial session</w:t>
            </w:r>
            <w:r w:rsidRPr="00C32E09">
              <w:rPr>
                <w:color w:val="000000"/>
                <w:sz w:val="32"/>
                <w:szCs w:val="32"/>
              </w:rPr>
              <w:t xml:space="preserve"> to discuss the course &amp; your hopes:</w:t>
            </w:r>
          </w:p>
          <w:p w:rsidR="001E5A87" w:rsidRDefault="001E5A87" w:rsidP="009F4565">
            <w:pPr>
              <w:jc w:val="center"/>
              <w:rPr>
                <w:b/>
                <w:color w:val="000000"/>
                <w:sz w:val="32"/>
                <w:szCs w:val="32"/>
              </w:rPr>
            </w:pPr>
            <w:r>
              <w:rPr>
                <w:b/>
                <w:color w:val="000000"/>
                <w:sz w:val="32"/>
                <w:szCs w:val="32"/>
              </w:rPr>
              <w:t>9</w:t>
            </w:r>
            <w:r w:rsidRPr="00C32E09">
              <w:rPr>
                <w:b/>
                <w:color w:val="000000"/>
                <w:sz w:val="32"/>
                <w:szCs w:val="32"/>
                <w:vertAlign w:val="superscript"/>
              </w:rPr>
              <w:t>th</w:t>
            </w:r>
            <w:r>
              <w:rPr>
                <w:b/>
                <w:color w:val="000000"/>
                <w:sz w:val="32"/>
                <w:szCs w:val="32"/>
              </w:rPr>
              <w:t xml:space="preserve"> April &amp; 12</w:t>
            </w:r>
            <w:r w:rsidRPr="00C32E09">
              <w:rPr>
                <w:b/>
                <w:color w:val="000000"/>
                <w:sz w:val="32"/>
                <w:szCs w:val="32"/>
                <w:vertAlign w:val="superscript"/>
              </w:rPr>
              <w:t>th</w:t>
            </w:r>
            <w:r>
              <w:rPr>
                <w:b/>
                <w:color w:val="000000"/>
                <w:sz w:val="32"/>
                <w:szCs w:val="32"/>
              </w:rPr>
              <w:t xml:space="preserve"> April </w:t>
            </w:r>
          </w:p>
          <w:p w:rsidR="001E5A87" w:rsidRDefault="001E5A87" w:rsidP="009F4565">
            <w:pPr>
              <w:rPr>
                <w:color w:val="000000"/>
                <w:sz w:val="32"/>
                <w:szCs w:val="32"/>
              </w:rPr>
            </w:pPr>
            <w:r>
              <w:rPr>
                <w:color w:val="000000"/>
                <w:sz w:val="32"/>
                <w:szCs w:val="32"/>
              </w:rPr>
              <w:t xml:space="preserve">                       10am-11am</w:t>
            </w:r>
          </w:p>
          <w:p w:rsidR="001E5A87" w:rsidRDefault="001E5A87" w:rsidP="009F4565">
            <w:pPr>
              <w:jc w:val="center"/>
              <w:rPr>
                <w:color w:val="000000"/>
                <w:sz w:val="32"/>
                <w:szCs w:val="32"/>
              </w:rPr>
            </w:pPr>
            <w:r>
              <w:rPr>
                <w:color w:val="000000"/>
                <w:sz w:val="32"/>
                <w:szCs w:val="32"/>
              </w:rPr>
              <w:t xml:space="preserve">  11am-12noon</w:t>
            </w:r>
          </w:p>
          <w:p w:rsidR="001E5A87" w:rsidRDefault="001E5A87" w:rsidP="009F4565">
            <w:pPr>
              <w:jc w:val="center"/>
              <w:rPr>
                <w:color w:val="000000"/>
                <w:sz w:val="32"/>
                <w:szCs w:val="32"/>
              </w:rPr>
            </w:pPr>
            <w:r>
              <w:rPr>
                <w:color w:val="000000"/>
                <w:sz w:val="32"/>
                <w:szCs w:val="32"/>
              </w:rPr>
              <w:t xml:space="preserve"> 12.30-1.30pm</w:t>
            </w:r>
          </w:p>
          <w:p w:rsidR="001E5A87" w:rsidRDefault="001E5A87" w:rsidP="009F4565">
            <w:pPr>
              <w:jc w:val="center"/>
              <w:rPr>
                <w:color w:val="000000"/>
                <w:sz w:val="32"/>
                <w:szCs w:val="32"/>
              </w:rPr>
            </w:pPr>
            <w:r>
              <w:rPr>
                <w:color w:val="000000"/>
                <w:sz w:val="32"/>
                <w:szCs w:val="32"/>
              </w:rPr>
              <w:t xml:space="preserve">  1.30-2.30pm</w:t>
            </w:r>
          </w:p>
          <w:p w:rsidR="001E5A87" w:rsidRDefault="001E5A87" w:rsidP="009F4565">
            <w:pPr>
              <w:jc w:val="center"/>
              <w:rPr>
                <w:color w:val="000000"/>
                <w:sz w:val="32"/>
                <w:szCs w:val="32"/>
              </w:rPr>
            </w:pPr>
            <w:r>
              <w:rPr>
                <w:color w:val="000000"/>
                <w:sz w:val="32"/>
                <w:szCs w:val="32"/>
              </w:rPr>
              <w:t xml:space="preserve"> 2.30-3.30pm</w:t>
            </w:r>
          </w:p>
          <w:p w:rsidR="001E5A87" w:rsidRDefault="001E5A87" w:rsidP="009F4565">
            <w:pPr>
              <w:jc w:val="center"/>
              <w:rPr>
                <w:color w:val="000000"/>
                <w:sz w:val="32"/>
                <w:szCs w:val="32"/>
              </w:rPr>
            </w:pPr>
            <w:r>
              <w:rPr>
                <w:color w:val="000000"/>
                <w:sz w:val="32"/>
                <w:szCs w:val="32"/>
              </w:rPr>
              <w:t xml:space="preserve"> 3.30-4.30pm</w:t>
            </w:r>
          </w:p>
          <w:p w:rsidR="001E5A87" w:rsidRDefault="001E5A87" w:rsidP="009F4565">
            <w:pPr>
              <w:jc w:val="center"/>
              <w:rPr>
                <w:color w:val="000000"/>
                <w:sz w:val="32"/>
                <w:szCs w:val="32"/>
              </w:rPr>
            </w:pPr>
            <w:r>
              <w:rPr>
                <w:color w:val="000000"/>
                <w:sz w:val="32"/>
                <w:szCs w:val="32"/>
              </w:rPr>
              <w:t>Contact course facilitator:</w:t>
            </w:r>
          </w:p>
          <w:p w:rsidR="001E5A87" w:rsidRPr="0067306F" w:rsidRDefault="001E5A87" w:rsidP="009F4565">
            <w:pPr>
              <w:jc w:val="center"/>
              <w:rPr>
                <w:sz w:val="32"/>
                <w:szCs w:val="32"/>
              </w:rPr>
            </w:pPr>
            <w:r w:rsidRPr="0067306F">
              <w:rPr>
                <w:sz w:val="32"/>
                <w:szCs w:val="32"/>
              </w:rPr>
              <w:t xml:space="preserve">Susan Dalgliesh; 07795 121 702 </w:t>
            </w:r>
            <w:hyperlink r:id="rId9" w:history="1">
              <w:r w:rsidRPr="0067306F">
                <w:rPr>
                  <w:rStyle w:val="Hyperlink"/>
                  <w:rFonts w:cs="Calibri"/>
                  <w:sz w:val="32"/>
                  <w:szCs w:val="32"/>
                  <w:lang w:val="pt-BR"/>
                </w:rPr>
                <w:t>Susan.dalgliesh@edinburgh.gov.uk</w:t>
              </w:r>
            </w:hyperlink>
            <w:r>
              <w:rPr>
                <w:sz w:val="32"/>
                <w:szCs w:val="32"/>
              </w:rPr>
              <w:t xml:space="preserve">                </w:t>
            </w:r>
          </w:p>
        </w:tc>
      </w:tr>
    </w:tbl>
    <w:p w:rsidR="001E5A87" w:rsidRPr="009E0AA5" w:rsidRDefault="001E5A87" w:rsidP="009E0AA5">
      <w:pPr>
        <w:rPr>
          <w:b/>
          <w:bCs/>
          <w:sz w:val="28"/>
          <w:szCs w:val="28"/>
        </w:rPr>
      </w:pPr>
    </w:p>
    <w:sectPr w:rsidR="001E5A87" w:rsidRPr="009E0AA5" w:rsidSect="009E7D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48A" w:rsidRDefault="0087548A" w:rsidP="0087548A">
      <w:pPr>
        <w:spacing w:after="0" w:line="240" w:lineRule="auto"/>
      </w:pPr>
      <w:r>
        <w:separator/>
      </w:r>
    </w:p>
  </w:endnote>
  <w:endnote w:type="continuationSeparator" w:id="0">
    <w:p w:rsidR="0087548A" w:rsidRDefault="0087548A" w:rsidP="0087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48A" w:rsidRDefault="0087548A" w:rsidP="0087548A">
      <w:pPr>
        <w:spacing w:after="0" w:line="240" w:lineRule="auto"/>
      </w:pPr>
      <w:r>
        <w:separator/>
      </w:r>
    </w:p>
  </w:footnote>
  <w:footnote w:type="continuationSeparator" w:id="0">
    <w:p w:rsidR="0087548A" w:rsidRDefault="0087548A" w:rsidP="00875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B2BB9"/>
    <w:multiLevelType w:val="hybridMultilevel"/>
    <w:tmpl w:val="40347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046CD8"/>
    <w:multiLevelType w:val="hybridMultilevel"/>
    <w:tmpl w:val="F55ED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06"/>
    <w:rsid w:val="0001403A"/>
    <w:rsid w:val="000B4287"/>
    <w:rsid w:val="001E5A87"/>
    <w:rsid w:val="00273D02"/>
    <w:rsid w:val="00290A8E"/>
    <w:rsid w:val="004663F6"/>
    <w:rsid w:val="0067306F"/>
    <w:rsid w:val="0087548A"/>
    <w:rsid w:val="008E7C61"/>
    <w:rsid w:val="009E0AA5"/>
    <w:rsid w:val="009E76D1"/>
    <w:rsid w:val="009E7D6D"/>
    <w:rsid w:val="00B0223B"/>
    <w:rsid w:val="00BC4006"/>
    <w:rsid w:val="00C32E09"/>
    <w:rsid w:val="00C3719E"/>
    <w:rsid w:val="00D75B41"/>
    <w:rsid w:val="00E9687D"/>
    <w:rsid w:val="00F20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305B9D3-14A9-4BC4-A7D2-7D4E2A16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006"/>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C4006"/>
    <w:rPr>
      <w:rFonts w:cs="Times New Roman"/>
      <w:color w:val="0000FF"/>
      <w:u w:val="single"/>
    </w:rPr>
  </w:style>
  <w:style w:type="paragraph" w:styleId="ListParagraph">
    <w:name w:val="List Paragraph"/>
    <w:basedOn w:val="Normal"/>
    <w:qFormat/>
    <w:rsid w:val="00BC4006"/>
    <w:pPr>
      <w:ind w:left="720"/>
    </w:pPr>
  </w:style>
  <w:style w:type="paragraph" w:styleId="BalloonText">
    <w:name w:val="Balloon Text"/>
    <w:basedOn w:val="Normal"/>
    <w:link w:val="BalloonTextChar"/>
    <w:uiPriority w:val="99"/>
    <w:semiHidden/>
    <w:unhideWhenUsed/>
    <w:rsid w:val="00875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48A"/>
    <w:rPr>
      <w:rFonts w:ascii="Tahoma" w:eastAsia="Times New Roman" w:hAnsi="Tahoma" w:cs="Tahoma"/>
      <w:sz w:val="16"/>
      <w:szCs w:val="16"/>
    </w:rPr>
  </w:style>
  <w:style w:type="paragraph" w:styleId="Header">
    <w:name w:val="header"/>
    <w:basedOn w:val="Normal"/>
    <w:link w:val="HeaderChar"/>
    <w:uiPriority w:val="99"/>
    <w:semiHidden/>
    <w:unhideWhenUsed/>
    <w:rsid w:val="008754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548A"/>
    <w:rPr>
      <w:rFonts w:ascii="Calibri" w:eastAsia="Times New Roman" w:hAnsi="Calibri" w:cs="Calibri"/>
    </w:rPr>
  </w:style>
  <w:style w:type="paragraph" w:styleId="Footer">
    <w:name w:val="footer"/>
    <w:basedOn w:val="Normal"/>
    <w:link w:val="FooterChar"/>
    <w:uiPriority w:val="99"/>
    <w:semiHidden/>
    <w:unhideWhenUsed/>
    <w:rsid w:val="0087548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7548A"/>
    <w:rPr>
      <w:rFonts w:ascii="Calibri" w:eastAsia="Times New Roman" w:hAnsi="Calibri" w:cs="Calibri"/>
    </w:rPr>
  </w:style>
  <w:style w:type="character" w:customStyle="1" w:styleId="UnresolvedMention">
    <w:name w:val="Unresolved Mention"/>
    <w:basedOn w:val="DefaultParagraphFont"/>
    <w:uiPriority w:val="99"/>
    <w:semiHidden/>
    <w:unhideWhenUsed/>
    <w:rsid w:val="009E7D6D"/>
    <w:rPr>
      <w:color w:val="808080"/>
      <w:shd w:val="clear" w:color="auto" w:fill="E6E6E6"/>
    </w:rPr>
  </w:style>
  <w:style w:type="table" w:styleId="TableGrid">
    <w:name w:val="Table Grid"/>
    <w:basedOn w:val="TableNormal"/>
    <w:uiPriority w:val="59"/>
    <w:unhideWhenUsed/>
    <w:rsid w:val="009E7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
    <w:name w:val="_ta"/>
    <w:basedOn w:val="DefaultParagraphFont"/>
    <w:rsid w:val="009E7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na.todd@edinburgh.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san.dalgliesh@edinbur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Cunningham</dc:creator>
  <cp:lastModifiedBy>Kelly Jack</cp:lastModifiedBy>
  <cp:revision>2</cp:revision>
  <cp:lastPrinted>2017-11-28T15:06:00Z</cp:lastPrinted>
  <dcterms:created xsi:type="dcterms:W3CDTF">2018-01-04T15:17:00Z</dcterms:created>
  <dcterms:modified xsi:type="dcterms:W3CDTF">2018-01-04T15:17:00Z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