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3B508E">
        <w:rPr>
          <w:rFonts w:cs="Arial"/>
          <w:sz w:val="28"/>
          <w:u w:val="single"/>
        </w:rPr>
        <w:t>WOD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53541D" w:rsidRPr="0053541D" w:rsidRDefault="0053541D" w:rsidP="0053541D">
      <w:pPr>
        <w:rPr>
          <w:rFonts w:cs="Arial"/>
          <w:b/>
          <w:szCs w:val="28"/>
        </w:rPr>
      </w:pPr>
      <w:r w:rsidRPr="0053541D">
        <w:rPr>
          <w:rFonts w:cs="Arial"/>
          <w:b/>
          <w:szCs w:val="28"/>
        </w:rPr>
        <w:lastRenderedPageBreak/>
        <w:t>WOD IMC Job Description</w:t>
      </w:r>
    </w:p>
    <w:p w:rsidR="0053541D" w:rsidRPr="0053541D" w:rsidRDefault="0053541D" w:rsidP="0053541D">
      <w:pPr>
        <w:jc w:val="both"/>
        <w:rPr>
          <w:rFonts w:cs="Arial"/>
          <w:szCs w:val="28"/>
        </w:rPr>
      </w:pPr>
      <w:r w:rsidRPr="0053541D">
        <w:rPr>
          <w:rFonts w:cs="Arial"/>
          <w:szCs w:val="28"/>
        </w:rPr>
        <w:t>The purpose of this PA position is to provide assistance to me, a woman who experiences difficulty, mainly with mobility and vision but who is lively and who tries to be active. I live at home with my partner.  A PA will be employed to a) provide me with support and b) to allow my partner to have a break. The job requires providing assistance with the following:</w:t>
      </w:r>
    </w:p>
    <w:p w:rsidR="0053541D" w:rsidRPr="0053541D" w:rsidRDefault="0053541D" w:rsidP="0053541D">
      <w:pPr>
        <w:keepNext/>
        <w:keepLines/>
        <w:spacing w:before="480" w:after="0" w:line="240" w:lineRule="auto"/>
        <w:outlineLvl w:val="0"/>
        <w:rPr>
          <w:rFonts w:eastAsiaTheme="majorEastAsia" w:cs="Arial"/>
          <w:b/>
          <w:bCs/>
          <w:szCs w:val="28"/>
        </w:rPr>
      </w:pPr>
      <w:r w:rsidRPr="0053541D">
        <w:rPr>
          <w:rFonts w:eastAsiaTheme="majorEastAsia" w:cs="Arial"/>
          <w:b/>
          <w:bCs/>
          <w:szCs w:val="28"/>
        </w:rPr>
        <w:t xml:space="preserve">Weekly Social Tasks </w:t>
      </w:r>
    </w:p>
    <w:p w:rsidR="0053541D" w:rsidRPr="0053541D" w:rsidRDefault="0053541D" w:rsidP="0053541D">
      <w:pPr>
        <w:numPr>
          <w:ilvl w:val="0"/>
          <w:numId w:val="3"/>
        </w:numPr>
        <w:spacing w:after="0" w:line="240" w:lineRule="auto"/>
        <w:ind w:left="0" w:firstLine="0"/>
        <w:rPr>
          <w:rFonts w:cs="Arial"/>
          <w:szCs w:val="28"/>
        </w:rPr>
      </w:pPr>
      <w:r w:rsidRPr="0053541D">
        <w:rPr>
          <w:rFonts w:cs="Arial"/>
          <w:szCs w:val="28"/>
        </w:rPr>
        <w:t xml:space="preserve">Support in the garden.  These tasks vary depending on the season of the year but include creating raised beds, sewing seeds, planting, watering, harvesting. weeding etc. </w:t>
      </w:r>
    </w:p>
    <w:p w:rsidR="0053541D" w:rsidRPr="0053541D" w:rsidRDefault="0053541D" w:rsidP="0053541D">
      <w:pPr>
        <w:numPr>
          <w:ilvl w:val="0"/>
          <w:numId w:val="3"/>
        </w:numPr>
        <w:spacing w:after="0" w:line="240" w:lineRule="auto"/>
        <w:ind w:left="0" w:firstLine="0"/>
        <w:rPr>
          <w:rFonts w:cs="Arial"/>
          <w:szCs w:val="28"/>
        </w:rPr>
      </w:pPr>
      <w:r w:rsidRPr="0053541D">
        <w:rPr>
          <w:rFonts w:cs="Arial"/>
          <w:szCs w:val="28"/>
        </w:rPr>
        <w:t xml:space="preserve">Support in the garage.   This may not be every week – it depends on how much work is needed in the garden, but when time permits it includes assisting me preparing clay, assisting me with the wheel and kiln, cleaning up the space at the end of every session.  </w:t>
      </w:r>
    </w:p>
    <w:p w:rsidR="0053541D" w:rsidRPr="0053541D" w:rsidRDefault="0053541D" w:rsidP="0053541D">
      <w:pPr>
        <w:numPr>
          <w:ilvl w:val="0"/>
          <w:numId w:val="3"/>
        </w:numPr>
        <w:spacing w:after="0" w:line="240" w:lineRule="auto"/>
        <w:ind w:left="0" w:firstLine="0"/>
        <w:rPr>
          <w:rFonts w:cs="Arial"/>
          <w:szCs w:val="28"/>
        </w:rPr>
      </w:pPr>
      <w:r w:rsidRPr="0053541D">
        <w:rPr>
          <w:rFonts w:cs="Arial"/>
          <w:szCs w:val="28"/>
        </w:rPr>
        <w:t>Support in the gym  - exercise machines are in the garage, with the pottery.  This includes monitoring my safety when using the machines.</w:t>
      </w:r>
    </w:p>
    <w:p w:rsidR="0053541D" w:rsidRPr="0053541D" w:rsidRDefault="0053541D" w:rsidP="0053541D">
      <w:pPr>
        <w:spacing w:after="0" w:line="240" w:lineRule="auto"/>
        <w:rPr>
          <w:rFonts w:cs="Arial"/>
          <w:szCs w:val="28"/>
        </w:rPr>
      </w:pPr>
    </w:p>
    <w:p w:rsidR="0053541D" w:rsidRPr="0053541D" w:rsidRDefault="0053541D" w:rsidP="0053541D">
      <w:pPr>
        <w:spacing w:after="0" w:line="240" w:lineRule="auto"/>
        <w:rPr>
          <w:rFonts w:cs="Arial"/>
          <w:b/>
          <w:szCs w:val="28"/>
        </w:rPr>
      </w:pPr>
      <w:r w:rsidRPr="0053541D">
        <w:rPr>
          <w:rFonts w:cs="Arial"/>
          <w:b/>
        </w:rPr>
        <w:t xml:space="preserve">Domestic Tasks </w:t>
      </w:r>
    </w:p>
    <w:p w:rsidR="0053541D" w:rsidRPr="0053541D" w:rsidRDefault="0053541D" w:rsidP="0053541D">
      <w:pPr>
        <w:spacing w:after="0" w:line="240" w:lineRule="auto"/>
        <w:rPr>
          <w:rFonts w:cs="Arial"/>
          <w:szCs w:val="28"/>
        </w:rPr>
      </w:pPr>
      <w:r w:rsidRPr="0053541D">
        <w:rPr>
          <w:rFonts w:cs="Arial"/>
          <w:szCs w:val="28"/>
        </w:rPr>
        <w:t>From time to time, I may require support with or need a PA to:</w:t>
      </w:r>
    </w:p>
    <w:p w:rsidR="0053541D" w:rsidRPr="0053541D" w:rsidRDefault="0053541D" w:rsidP="0053541D">
      <w:pPr>
        <w:numPr>
          <w:ilvl w:val="0"/>
          <w:numId w:val="6"/>
        </w:numPr>
        <w:tabs>
          <w:tab w:val="clear" w:pos="502"/>
          <w:tab w:val="num" w:pos="360"/>
        </w:tabs>
        <w:spacing w:after="0" w:line="240" w:lineRule="auto"/>
        <w:ind w:left="0" w:firstLine="0"/>
        <w:rPr>
          <w:rFonts w:cs="Arial"/>
          <w:szCs w:val="28"/>
        </w:rPr>
      </w:pPr>
      <w:r w:rsidRPr="0053541D">
        <w:rPr>
          <w:rFonts w:cs="Arial"/>
          <w:szCs w:val="28"/>
        </w:rPr>
        <w:t>Prepare and cook food</w:t>
      </w:r>
    </w:p>
    <w:p w:rsidR="0053541D" w:rsidRPr="0053541D" w:rsidRDefault="0053541D" w:rsidP="0053541D">
      <w:pPr>
        <w:numPr>
          <w:ilvl w:val="0"/>
          <w:numId w:val="6"/>
        </w:numPr>
        <w:tabs>
          <w:tab w:val="clear" w:pos="502"/>
          <w:tab w:val="num" w:pos="360"/>
        </w:tabs>
        <w:spacing w:after="0" w:line="240" w:lineRule="auto"/>
        <w:ind w:left="0" w:firstLine="0"/>
        <w:rPr>
          <w:rFonts w:cs="Arial"/>
          <w:szCs w:val="28"/>
        </w:rPr>
      </w:pPr>
      <w:r w:rsidRPr="0053541D">
        <w:rPr>
          <w:rFonts w:cs="Arial"/>
          <w:szCs w:val="28"/>
        </w:rPr>
        <w:t>Wash dishes and general cleaning of kitchen</w:t>
      </w:r>
    </w:p>
    <w:p w:rsidR="0053541D" w:rsidRPr="0053541D" w:rsidRDefault="0053541D" w:rsidP="0053541D">
      <w:pPr>
        <w:numPr>
          <w:ilvl w:val="0"/>
          <w:numId w:val="6"/>
        </w:numPr>
        <w:tabs>
          <w:tab w:val="clear" w:pos="502"/>
          <w:tab w:val="num" w:pos="360"/>
        </w:tabs>
        <w:spacing w:after="0" w:line="240" w:lineRule="auto"/>
        <w:ind w:left="0" w:firstLine="0"/>
        <w:rPr>
          <w:rFonts w:cs="Arial"/>
          <w:szCs w:val="28"/>
        </w:rPr>
      </w:pPr>
      <w:r w:rsidRPr="0053541D">
        <w:rPr>
          <w:rFonts w:cs="Arial"/>
          <w:szCs w:val="28"/>
        </w:rPr>
        <w:t>Shopping</w:t>
      </w:r>
    </w:p>
    <w:p w:rsidR="0053541D" w:rsidRPr="0053541D" w:rsidRDefault="0053541D" w:rsidP="0053541D">
      <w:pPr>
        <w:numPr>
          <w:ilvl w:val="0"/>
          <w:numId w:val="6"/>
        </w:numPr>
        <w:tabs>
          <w:tab w:val="clear" w:pos="502"/>
          <w:tab w:val="num" w:pos="360"/>
        </w:tabs>
        <w:spacing w:after="0" w:line="240" w:lineRule="auto"/>
        <w:ind w:left="0" w:firstLine="0"/>
        <w:rPr>
          <w:rFonts w:cs="Arial"/>
          <w:szCs w:val="28"/>
        </w:rPr>
      </w:pPr>
      <w:r w:rsidRPr="0053541D">
        <w:rPr>
          <w:rFonts w:cs="Arial"/>
          <w:szCs w:val="28"/>
        </w:rPr>
        <w:t>Wash and ironing clothes</w:t>
      </w:r>
    </w:p>
    <w:p w:rsidR="0053541D" w:rsidRPr="0053541D" w:rsidRDefault="0053541D" w:rsidP="0053541D">
      <w:pPr>
        <w:numPr>
          <w:ilvl w:val="0"/>
          <w:numId w:val="6"/>
        </w:numPr>
        <w:tabs>
          <w:tab w:val="clear" w:pos="502"/>
          <w:tab w:val="num" w:pos="360"/>
        </w:tabs>
        <w:spacing w:after="0" w:line="240" w:lineRule="auto"/>
        <w:ind w:left="0" w:firstLine="0"/>
        <w:rPr>
          <w:rFonts w:cs="Arial"/>
          <w:szCs w:val="28"/>
        </w:rPr>
      </w:pPr>
      <w:r w:rsidRPr="0053541D">
        <w:rPr>
          <w:rFonts w:cs="Arial"/>
          <w:szCs w:val="28"/>
        </w:rPr>
        <w:t>General housework</w:t>
      </w:r>
    </w:p>
    <w:p w:rsidR="0053541D" w:rsidRPr="0053541D" w:rsidRDefault="0053541D" w:rsidP="0053541D">
      <w:pPr>
        <w:numPr>
          <w:ilvl w:val="0"/>
          <w:numId w:val="6"/>
        </w:numPr>
        <w:tabs>
          <w:tab w:val="clear" w:pos="502"/>
          <w:tab w:val="num" w:pos="360"/>
        </w:tabs>
        <w:spacing w:after="0" w:line="240" w:lineRule="auto"/>
        <w:ind w:left="0" w:firstLine="0"/>
        <w:rPr>
          <w:rFonts w:cs="Arial"/>
          <w:szCs w:val="28"/>
        </w:rPr>
      </w:pPr>
      <w:r w:rsidRPr="0053541D">
        <w:rPr>
          <w:rFonts w:cs="Arial"/>
          <w:szCs w:val="28"/>
        </w:rPr>
        <w:t>To accompany to a pre arranged appointment (usually health related)</w:t>
      </w:r>
    </w:p>
    <w:p w:rsidR="0053541D" w:rsidRPr="0053541D" w:rsidRDefault="0053541D" w:rsidP="0053541D">
      <w:pPr>
        <w:keepNext/>
        <w:keepLines/>
        <w:spacing w:before="480" w:after="0" w:line="240" w:lineRule="auto"/>
        <w:outlineLvl w:val="0"/>
        <w:rPr>
          <w:rFonts w:eastAsiaTheme="majorEastAsia" w:cs="Arial"/>
          <w:bCs/>
          <w:szCs w:val="28"/>
        </w:rPr>
      </w:pPr>
      <w:r w:rsidRPr="0053541D">
        <w:rPr>
          <w:rFonts w:eastAsiaTheme="majorEastAsia" w:cs="Arial"/>
          <w:b/>
          <w:bCs/>
          <w:szCs w:val="28"/>
        </w:rPr>
        <w:t>Other Tasks</w:t>
      </w:r>
    </w:p>
    <w:p w:rsidR="0053541D" w:rsidRPr="0053541D" w:rsidRDefault="0053541D" w:rsidP="0053541D">
      <w:pPr>
        <w:numPr>
          <w:ilvl w:val="0"/>
          <w:numId w:val="4"/>
        </w:numPr>
        <w:spacing w:after="0" w:line="240" w:lineRule="auto"/>
        <w:ind w:left="0" w:firstLine="0"/>
        <w:rPr>
          <w:rFonts w:cs="Arial"/>
          <w:szCs w:val="28"/>
        </w:rPr>
      </w:pPr>
      <w:r w:rsidRPr="0053541D">
        <w:rPr>
          <w:rFonts w:cs="Arial"/>
          <w:szCs w:val="28"/>
        </w:rPr>
        <w:t>Any other reasonable task</w:t>
      </w:r>
    </w:p>
    <w:p w:rsidR="0053541D" w:rsidRPr="0053541D" w:rsidRDefault="0053541D" w:rsidP="0053541D">
      <w:pPr>
        <w:keepNext/>
        <w:keepLines/>
        <w:spacing w:before="480" w:after="0" w:line="240" w:lineRule="auto"/>
        <w:outlineLvl w:val="0"/>
        <w:rPr>
          <w:rFonts w:eastAsiaTheme="majorEastAsia" w:cs="Arial"/>
          <w:b/>
          <w:bCs/>
          <w:szCs w:val="28"/>
        </w:rPr>
      </w:pPr>
      <w:r w:rsidRPr="0053541D">
        <w:rPr>
          <w:rFonts w:eastAsiaTheme="majorEastAsia" w:cs="Arial"/>
          <w:b/>
          <w:bCs/>
          <w:szCs w:val="28"/>
        </w:rPr>
        <w:t>Personal Qualities</w:t>
      </w:r>
    </w:p>
    <w:p w:rsidR="0053541D" w:rsidRPr="0053541D" w:rsidRDefault="0053541D" w:rsidP="0053541D">
      <w:pPr>
        <w:numPr>
          <w:ilvl w:val="0"/>
          <w:numId w:val="5"/>
        </w:numPr>
        <w:spacing w:after="0" w:line="240" w:lineRule="auto"/>
        <w:ind w:left="0" w:firstLine="0"/>
        <w:rPr>
          <w:rFonts w:cs="Arial"/>
          <w:szCs w:val="28"/>
        </w:rPr>
      </w:pPr>
      <w:r w:rsidRPr="0053541D">
        <w:rPr>
          <w:rFonts w:cs="Arial"/>
          <w:szCs w:val="28"/>
        </w:rPr>
        <w:t>Reliable, punctual and trustworthy</w:t>
      </w:r>
    </w:p>
    <w:p w:rsidR="0053541D" w:rsidRPr="0053541D" w:rsidRDefault="0053541D" w:rsidP="0053541D">
      <w:pPr>
        <w:numPr>
          <w:ilvl w:val="0"/>
          <w:numId w:val="5"/>
        </w:numPr>
        <w:spacing w:after="0" w:line="240" w:lineRule="auto"/>
        <w:ind w:left="0" w:firstLine="0"/>
        <w:rPr>
          <w:rFonts w:cs="Arial"/>
          <w:szCs w:val="28"/>
        </w:rPr>
      </w:pPr>
      <w:r w:rsidRPr="0053541D">
        <w:rPr>
          <w:rFonts w:cs="Arial"/>
          <w:szCs w:val="28"/>
        </w:rPr>
        <w:t>Friendly and easy-going</w:t>
      </w:r>
    </w:p>
    <w:p w:rsidR="0053541D" w:rsidRPr="0053541D" w:rsidRDefault="0053541D" w:rsidP="0053541D">
      <w:pPr>
        <w:numPr>
          <w:ilvl w:val="0"/>
          <w:numId w:val="5"/>
        </w:numPr>
        <w:spacing w:after="0" w:line="240" w:lineRule="auto"/>
        <w:ind w:left="0" w:firstLine="0"/>
        <w:rPr>
          <w:rFonts w:cs="Arial"/>
          <w:szCs w:val="28"/>
        </w:rPr>
      </w:pPr>
      <w:r w:rsidRPr="0053541D">
        <w:rPr>
          <w:rFonts w:cs="Arial"/>
          <w:szCs w:val="28"/>
        </w:rPr>
        <w:t>Sensitive and approachable</w:t>
      </w:r>
    </w:p>
    <w:p w:rsidR="0053541D" w:rsidRPr="0053541D" w:rsidRDefault="0053541D" w:rsidP="0053541D">
      <w:pPr>
        <w:numPr>
          <w:ilvl w:val="0"/>
          <w:numId w:val="5"/>
        </w:numPr>
        <w:spacing w:after="0" w:line="240" w:lineRule="auto"/>
        <w:ind w:left="0" w:firstLine="0"/>
        <w:rPr>
          <w:rFonts w:cs="Arial"/>
          <w:szCs w:val="28"/>
        </w:rPr>
      </w:pPr>
      <w:r w:rsidRPr="0053541D">
        <w:rPr>
          <w:rFonts w:cs="Arial"/>
          <w:szCs w:val="28"/>
        </w:rPr>
        <w:t>Sense of humour</w:t>
      </w:r>
    </w:p>
    <w:p w:rsidR="0053541D" w:rsidRPr="0053541D" w:rsidRDefault="0053541D" w:rsidP="0053541D">
      <w:pPr>
        <w:spacing w:after="0" w:line="240" w:lineRule="auto"/>
        <w:rPr>
          <w:rFonts w:cs="Arial"/>
          <w:szCs w:val="28"/>
        </w:rPr>
      </w:pPr>
    </w:p>
    <w:p w:rsidR="0053541D" w:rsidRPr="0053541D" w:rsidRDefault="0053541D" w:rsidP="0053541D">
      <w:pPr>
        <w:spacing w:after="0" w:line="240" w:lineRule="auto"/>
        <w:rPr>
          <w:rFonts w:cs="Arial"/>
          <w:b/>
          <w:szCs w:val="28"/>
        </w:rPr>
      </w:pPr>
      <w:r w:rsidRPr="0053541D">
        <w:rPr>
          <w:rFonts w:cs="Arial"/>
          <w:b/>
          <w:szCs w:val="28"/>
        </w:rPr>
        <w:t>The Post</w:t>
      </w:r>
    </w:p>
    <w:p w:rsidR="0053541D" w:rsidRPr="0053541D" w:rsidRDefault="0053541D" w:rsidP="0053541D">
      <w:pPr>
        <w:spacing w:after="0" w:line="240" w:lineRule="auto"/>
        <w:rPr>
          <w:rFonts w:cs="Arial"/>
          <w:b/>
          <w:szCs w:val="28"/>
        </w:rPr>
      </w:pPr>
      <w:r w:rsidRPr="0053541D">
        <w:rPr>
          <w:rFonts w:cs="Arial"/>
          <w:szCs w:val="28"/>
        </w:rPr>
        <w:t xml:space="preserve">I am looking for someone who can provide flexible support.  The support will be required on 1, 2 or 3 days per week (up to 10 hours).  I will also need support for respite 1-3  times per year which could be up to a 24-hour period.    </w:t>
      </w:r>
    </w:p>
    <w:p w:rsidR="0053541D" w:rsidRPr="0053541D" w:rsidRDefault="0053541D" w:rsidP="0053541D">
      <w:pPr>
        <w:spacing w:after="0" w:line="240" w:lineRule="auto"/>
        <w:rPr>
          <w:rFonts w:cs="Arial"/>
          <w:i/>
          <w:szCs w:val="28"/>
        </w:rPr>
      </w:pPr>
      <w:r w:rsidRPr="0053541D">
        <w:rPr>
          <w:rFonts w:cs="Arial"/>
          <w:i/>
          <w:szCs w:val="28"/>
        </w:rPr>
        <w:t>Rate of pay £9.46 per hour.</w:t>
      </w: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rFonts w:cs="Arial"/>
          <w:szCs w:val="28"/>
        </w:rPr>
      </w:pPr>
    </w:p>
    <w:p w:rsidR="00AB0D11" w:rsidRDefault="00AB0D11" w:rsidP="007A0C31">
      <w:pPr>
        <w:rPr>
          <w:rFonts w:cs="Arial"/>
          <w:szCs w:val="28"/>
        </w:rPr>
      </w:pPr>
    </w:p>
    <w:p w:rsidR="00AB0D11" w:rsidRDefault="00AB0D11" w:rsidP="007A0C31">
      <w:pPr>
        <w:rPr>
          <w:rFonts w:cs="Arial"/>
          <w:szCs w:val="28"/>
        </w:rPr>
      </w:pPr>
    </w:p>
    <w:p w:rsidR="00AB0D11" w:rsidRDefault="00AB0D11" w:rsidP="007A0C31">
      <w:pPr>
        <w:rPr>
          <w:rFonts w:cs="Arial"/>
          <w:szCs w:val="28"/>
        </w:rPr>
      </w:pPr>
    </w:p>
    <w:p w:rsidR="00AB0D11" w:rsidRDefault="00AB0D11" w:rsidP="007A0C31">
      <w:pPr>
        <w:rPr>
          <w:rFonts w:cs="Arial"/>
          <w:szCs w:val="28"/>
        </w:rPr>
      </w:pPr>
    </w:p>
    <w:p w:rsidR="00AB0D11" w:rsidRDefault="00AB0D11" w:rsidP="007A0C31">
      <w:pPr>
        <w:rPr>
          <w:rFonts w:cs="Arial"/>
          <w:szCs w:val="28"/>
        </w:rPr>
      </w:pPr>
    </w:p>
    <w:p w:rsidR="00AB0D11" w:rsidRDefault="00AB0D11" w:rsidP="007A0C31">
      <w:pPr>
        <w:rPr>
          <w:rFonts w:cs="Arial"/>
          <w:szCs w:val="28"/>
        </w:rPr>
      </w:pPr>
    </w:p>
    <w:p w:rsidR="00AB0D11" w:rsidRPr="007A0C31" w:rsidRDefault="00AB0D11" w:rsidP="007A0C31">
      <w:pPr>
        <w:rPr>
          <w:rFonts w:cs="Arial"/>
          <w:szCs w:val="28"/>
        </w:rPr>
      </w:pPr>
    </w:p>
    <w:p w:rsidR="008E4FCB" w:rsidRDefault="008E4FCB" w:rsidP="008E4FCB">
      <w:pPr>
        <w:pStyle w:val="Heading1"/>
      </w:pPr>
      <w:r>
        <w:lastRenderedPageBreak/>
        <w:t xml:space="preserve">Application Form for Job Reference </w:t>
      </w:r>
      <w:r w:rsidR="00AB0D11">
        <w:t>WOD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pPr>
              <w:rPr>
                <w:rFonts w:cs="Arial"/>
                <w:szCs w:val="24"/>
              </w:rPr>
            </w:pPr>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p w:rsidR="00AB0D11" w:rsidRDefault="00AB0D11"/>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AB0D11" w:rsidRDefault="00AB0D11" w:rsidP="008E4FCB"/>
    <w:p w:rsidR="00AB0D11" w:rsidRDefault="00AB0D11" w:rsidP="008E4FCB"/>
    <w:p w:rsidR="00AB0D11" w:rsidRDefault="00AB0D11" w:rsidP="008E4FCB"/>
    <w:p w:rsidR="00AB0D11" w:rsidRDefault="00AB0D11" w:rsidP="008E4FCB"/>
    <w:p w:rsidR="00AB0D11" w:rsidRDefault="00AB0D11" w:rsidP="008E4FCB"/>
    <w:p w:rsidR="00AB0D11" w:rsidRDefault="00AB0D11" w:rsidP="008E4FCB"/>
    <w:p w:rsidR="00AB0D11" w:rsidRDefault="00AB0D11" w:rsidP="008E4FCB"/>
    <w:p w:rsidR="008E4FCB" w:rsidRDefault="008E4FCB" w:rsidP="008E4FCB">
      <w:pPr>
        <w:pStyle w:val="Heading2"/>
      </w:pPr>
      <w:r>
        <w:lastRenderedPageBreak/>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AB0D11" w:rsidRDefault="00AB0D11" w:rsidP="008E4FCB">
      <w:pPr>
        <w:pStyle w:val="Heading2"/>
      </w:pPr>
    </w:p>
    <w:p w:rsidR="00AB0D11" w:rsidRDefault="00AB0D11" w:rsidP="008E4FCB">
      <w:pPr>
        <w:pStyle w:val="Heading2"/>
      </w:pPr>
      <w:r>
        <w:t>I would like my application to be considered for the position of PA working with (tick or mark as appropriate);</w:t>
      </w:r>
    </w:p>
    <w:tbl>
      <w:tblPr>
        <w:tblStyle w:val="TableGrid"/>
        <w:tblW w:w="0" w:type="auto"/>
        <w:tblLook w:val="04A0" w:firstRow="1" w:lastRow="0" w:firstColumn="1" w:lastColumn="0" w:noHBand="0" w:noVBand="1"/>
      </w:tblPr>
      <w:tblGrid>
        <w:gridCol w:w="8755"/>
        <w:gridCol w:w="1927"/>
      </w:tblGrid>
      <w:tr w:rsidR="00AB0D11" w:rsidTr="00AB0D11">
        <w:tc>
          <w:tcPr>
            <w:tcW w:w="8755" w:type="dxa"/>
          </w:tcPr>
          <w:p w:rsidR="00AB0D11" w:rsidRDefault="00AB0D11" w:rsidP="00AB0D11">
            <w:r>
              <w:t>Disabled parent</w:t>
            </w:r>
          </w:p>
        </w:tc>
        <w:tc>
          <w:tcPr>
            <w:tcW w:w="1927" w:type="dxa"/>
          </w:tcPr>
          <w:p w:rsidR="00AB0D11" w:rsidRDefault="00AB0D11" w:rsidP="00AB0D11"/>
        </w:tc>
      </w:tr>
      <w:tr w:rsidR="00AB0D11" w:rsidTr="00AB0D11">
        <w:tc>
          <w:tcPr>
            <w:tcW w:w="8755" w:type="dxa"/>
          </w:tcPr>
          <w:p w:rsidR="00AB0D11" w:rsidRDefault="00AB0D11" w:rsidP="00AB0D11">
            <w:r>
              <w:t>Young man with autism</w:t>
            </w:r>
          </w:p>
        </w:tc>
        <w:tc>
          <w:tcPr>
            <w:tcW w:w="1927" w:type="dxa"/>
          </w:tcPr>
          <w:p w:rsidR="00AB0D11" w:rsidRDefault="00AB0D11" w:rsidP="00AB0D11"/>
        </w:tc>
      </w:tr>
      <w:tr w:rsidR="00AB0D11" w:rsidTr="00AB0D11">
        <w:tc>
          <w:tcPr>
            <w:tcW w:w="8755" w:type="dxa"/>
          </w:tcPr>
          <w:p w:rsidR="00AB0D11" w:rsidRDefault="00AB0D11" w:rsidP="00AB0D11">
            <w:r>
              <w:t>both</w:t>
            </w:r>
          </w:p>
        </w:tc>
        <w:tc>
          <w:tcPr>
            <w:tcW w:w="1927" w:type="dxa"/>
          </w:tcPr>
          <w:p w:rsidR="00AB0D11" w:rsidRDefault="00AB0D11" w:rsidP="00AB0D11"/>
        </w:tc>
      </w:tr>
    </w:tbl>
    <w:p w:rsidR="00AB0D11" w:rsidRPr="00AB0D11" w:rsidRDefault="00AB0D11" w:rsidP="00AB0D11"/>
    <w:p w:rsidR="00AB0D11" w:rsidRDefault="00AB0D11" w:rsidP="008E4FCB">
      <w:pPr>
        <w:pStyle w:val="Heading2"/>
      </w:pPr>
    </w:p>
    <w:p w:rsidR="008E4FCB" w:rsidRDefault="008E4FCB" w:rsidP="008E4FCB">
      <w:pPr>
        <w:pStyle w:val="Heading2"/>
      </w:pPr>
      <w:r>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lastRenderedPageBreak/>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432FA" w:rsidRDefault="008432FA" w:rsidP="008E4FCB">
      <w:pPr>
        <w:spacing w:line="240" w:lineRule="auto"/>
      </w:pP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9E" w:rsidRDefault="00F1549E" w:rsidP="0047782A">
      <w:pPr>
        <w:spacing w:after="0" w:line="240" w:lineRule="auto"/>
      </w:pPr>
      <w:r>
        <w:separator/>
      </w:r>
    </w:p>
  </w:endnote>
  <w:endnote w:type="continuationSeparator" w:id="0">
    <w:p w:rsidR="00F1549E" w:rsidRDefault="00F1549E"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9E" w:rsidRDefault="00F1549E" w:rsidP="0047782A">
      <w:pPr>
        <w:spacing w:after="0" w:line="240" w:lineRule="auto"/>
      </w:pPr>
      <w:r>
        <w:separator/>
      </w:r>
    </w:p>
  </w:footnote>
  <w:footnote w:type="continuationSeparator" w:id="0">
    <w:p w:rsidR="00F1549E" w:rsidRDefault="00F1549E"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6737D"/>
    <w:rsid w:val="00174AA8"/>
    <w:rsid w:val="001D3F26"/>
    <w:rsid w:val="00234E4B"/>
    <w:rsid w:val="002454AB"/>
    <w:rsid w:val="002B2E19"/>
    <w:rsid w:val="003256C8"/>
    <w:rsid w:val="0034114C"/>
    <w:rsid w:val="00362C6F"/>
    <w:rsid w:val="003A5803"/>
    <w:rsid w:val="003B508E"/>
    <w:rsid w:val="003D2483"/>
    <w:rsid w:val="00407496"/>
    <w:rsid w:val="0042167B"/>
    <w:rsid w:val="004316E6"/>
    <w:rsid w:val="0047782A"/>
    <w:rsid w:val="004D034C"/>
    <w:rsid w:val="004F291D"/>
    <w:rsid w:val="00513F57"/>
    <w:rsid w:val="00524536"/>
    <w:rsid w:val="0053541D"/>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27986"/>
    <w:rsid w:val="008432FA"/>
    <w:rsid w:val="00845460"/>
    <w:rsid w:val="00860970"/>
    <w:rsid w:val="008A30FD"/>
    <w:rsid w:val="008E4FCB"/>
    <w:rsid w:val="00991ED0"/>
    <w:rsid w:val="00994F00"/>
    <w:rsid w:val="00A7619D"/>
    <w:rsid w:val="00A8135A"/>
    <w:rsid w:val="00A83652"/>
    <w:rsid w:val="00A865E7"/>
    <w:rsid w:val="00AB0D11"/>
    <w:rsid w:val="00AE4B8E"/>
    <w:rsid w:val="00AE6B30"/>
    <w:rsid w:val="00B12030"/>
    <w:rsid w:val="00B13A9B"/>
    <w:rsid w:val="00BB43D4"/>
    <w:rsid w:val="00C633E9"/>
    <w:rsid w:val="00C86D95"/>
    <w:rsid w:val="00CB4066"/>
    <w:rsid w:val="00CB64FA"/>
    <w:rsid w:val="00CD197C"/>
    <w:rsid w:val="00D005AB"/>
    <w:rsid w:val="00D318E9"/>
    <w:rsid w:val="00DB1B72"/>
    <w:rsid w:val="00DB31BE"/>
    <w:rsid w:val="00DC00D5"/>
    <w:rsid w:val="00DC5262"/>
    <w:rsid w:val="00DE44F2"/>
    <w:rsid w:val="00E43757"/>
    <w:rsid w:val="00E757C5"/>
    <w:rsid w:val="00E810A9"/>
    <w:rsid w:val="00E92819"/>
    <w:rsid w:val="00E96636"/>
    <w:rsid w:val="00ED1FBA"/>
    <w:rsid w:val="00ED4A5C"/>
    <w:rsid w:val="00ED5DAB"/>
    <w:rsid w:val="00F1549E"/>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4DF8F7-A2AC-46A2-965B-B8ACD59A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418643">
      <w:marLeft w:val="0"/>
      <w:marRight w:val="0"/>
      <w:marTop w:val="0"/>
      <w:marBottom w:val="0"/>
      <w:divBdr>
        <w:top w:val="none" w:sz="0" w:space="0" w:color="auto"/>
        <w:left w:val="none" w:sz="0" w:space="0" w:color="auto"/>
        <w:bottom w:val="none" w:sz="0" w:space="0" w:color="auto"/>
        <w:right w:val="none" w:sz="0" w:space="0" w:color="auto"/>
      </w:divBdr>
    </w:div>
    <w:div w:id="1657418644">
      <w:marLeft w:val="0"/>
      <w:marRight w:val="0"/>
      <w:marTop w:val="0"/>
      <w:marBottom w:val="0"/>
      <w:divBdr>
        <w:top w:val="none" w:sz="0" w:space="0" w:color="auto"/>
        <w:left w:val="none" w:sz="0" w:space="0" w:color="auto"/>
        <w:bottom w:val="none" w:sz="0" w:space="0" w:color="auto"/>
        <w:right w:val="none" w:sz="0" w:space="0" w:color="auto"/>
      </w:divBdr>
    </w:div>
    <w:div w:id="1657418645">
      <w:marLeft w:val="0"/>
      <w:marRight w:val="0"/>
      <w:marTop w:val="0"/>
      <w:marBottom w:val="0"/>
      <w:divBdr>
        <w:top w:val="none" w:sz="0" w:space="0" w:color="auto"/>
        <w:left w:val="none" w:sz="0" w:space="0" w:color="auto"/>
        <w:bottom w:val="none" w:sz="0" w:space="0" w:color="auto"/>
        <w:right w:val="none" w:sz="0" w:space="0" w:color="auto"/>
      </w:divBdr>
    </w:div>
    <w:div w:id="16574186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2019-11-04T11:18:00Z</dcterms:created>
  <dcterms:modified xsi:type="dcterms:W3CDTF">2019-11-04T11:18:00Z</dcterms:modified>
</cp:coreProperties>
</file>